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16" w:rsidRPr="001A51A5" w:rsidRDefault="00414F16" w:rsidP="00B24EB1">
      <w:pPr>
        <w:pStyle w:val="a3"/>
        <w:ind w:left="0"/>
        <w:jc w:val="center"/>
        <w:rPr>
          <w:rFonts w:hint="eastAsia"/>
          <w:b/>
          <w:szCs w:val="24"/>
        </w:rPr>
      </w:pPr>
      <w:r w:rsidRPr="001A51A5">
        <w:rPr>
          <w:b/>
          <w:szCs w:val="24"/>
        </w:rPr>
        <w:t>ДИАГНОСТИКО-ТЕХНОЛОГИЧЕСКАЯ КАРТА КАЧЕСТВА ШКОЛЬНЫХ ПРОЦЕССОВ</w:t>
      </w:r>
    </w:p>
    <w:p w:rsidR="00414F16" w:rsidRPr="001A51A5" w:rsidRDefault="00414F16" w:rsidP="00B24EB1">
      <w:pPr>
        <w:pStyle w:val="a3"/>
        <w:ind w:left="0"/>
        <w:jc w:val="center"/>
        <w:rPr>
          <w:rFonts w:hint="eastAsia"/>
          <w:b/>
          <w:szCs w:val="24"/>
        </w:rPr>
      </w:pPr>
      <w:r>
        <w:rPr>
          <w:b/>
          <w:szCs w:val="24"/>
        </w:rPr>
        <w:t xml:space="preserve">В </w:t>
      </w:r>
      <w:r w:rsidR="00680D2B">
        <w:rPr>
          <w:b/>
          <w:szCs w:val="24"/>
        </w:rPr>
        <w:t>2017-2021 Г</w:t>
      </w:r>
      <w:r w:rsidR="0093489F">
        <w:rPr>
          <w:b/>
          <w:szCs w:val="24"/>
        </w:rPr>
        <w:t>.Г.</w:t>
      </w:r>
      <w:r w:rsidR="00680D2B">
        <w:rPr>
          <w:b/>
          <w:szCs w:val="24"/>
        </w:rPr>
        <w:t xml:space="preserve"> В МАОУ </w:t>
      </w:r>
      <w:r w:rsidR="00DE23BA">
        <w:rPr>
          <w:b/>
          <w:szCs w:val="24"/>
        </w:rPr>
        <w:t xml:space="preserve">СОШ </w:t>
      </w:r>
      <w:r w:rsidR="00680D2B">
        <w:rPr>
          <w:b/>
          <w:szCs w:val="24"/>
        </w:rPr>
        <w:t>№ 37 ГОРОДА ТЮМЕНИ</w:t>
      </w:r>
    </w:p>
    <w:p w:rsidR="00414F16" w:rsidRPr="001A51A5" w:rsidRDefault="00414F16" w:rsidP="00B24EB1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A51A5">
        <w:rPr>
          <w:rFonts w:ascii="Times New Roman" w:hAnsi="Times New Roman" w:cs="Times New Roman"/>
          <w:i/>
          <w:sz w:val="28"/>
          <w:szCs w:val="28"/>
        </w:rPr>
        <w:t>(динамика в разрезе 3 лет)</w:t>
      </w:r>
    </w:p>
    <w:p w:rsidR="00414F16" w:rsidRDefault="00326940" w:rsidP="00031694">
      <w:pPr>
        <w:pStyle w:val="a3"/>
        <w:ind w:left="0" w:right="28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01</w:t>
      </w:r>
      <w:r w:rsidR="00916B9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D1940">
        <w:rPr>
          <w:rFonts w:ascii="Times New Roman" w:hAnsi="Times New Roman" w:cs="Times New Roman"/>
          <w:b/>
          <w:i/>
          <w:sz w:val="28"/>
          <w:szCs w:val="28"/>
        </w:rPr>
        <w:t>03.2021</w:t>
      </w:r>
    </w:p>
    <w:p w:rsidR="00031694" w:rsidRDefault="00031694" w:rsidP="00031694">
      <w:pPr>
        <w:pStyle w:val="a3"/>
        <w:ind w:left="0" w:right="281"/>
        <w:rPr>
          <w:rFonts w:ascii="Times New Roman" w:hAnsi="Times New Roman" w:cs="Times New Roman"/>
          <w:b/>
          <w:i/>
          <w:sz w:val="28"/>
          <w:szCs w:val="28"/>
        </w:rPr>
      </w:pPr>
    </w:p>
    <w:p w:rsidR="00414F16" w:rsidRDefault="00414F16" w:rsidP="00414F1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A51A5">
        <w:rPr>
          <w:rFonts w:ascii="Times New Roman" w:hAnsi="Times New Roman" w:cs="Times New Roman"/>
          <w:b/>
          <w:i/>
          <w:sz w:val="28"/>
          <w:szCs w:val="28"/>
        </w:rPr>
        <w:t>Образовательный критерий</w:t>
      </w:r>
    </w:p>
    <w:p w:rsidR="00414F16" w:rsidRDefault="00414F16" w:rsidP="00414F16">
      <w:pPr>
        <w:pStyle w:val="a3"/>
        <w:numPr>
          <w:ilvl w:val="1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A51A5">
        <w:rPr>
          <w:rFonts w:ascii="Times New Roman" w:hAnsi="Times New Roman" w:cs="Times New Roman"/>
          <w:b/>
          <w:i/>
          <w:sz w:val="28"/>
          <w:szCs w:val="28"/>
        </w:rPr>
        <w:t>Сохранность контингента</w:t>
      </w:r>
    </w:p>
    <w:tbl>
      <w:tblPr>
        <w:tblStyle w:val="a7"/>
        <w:tblW w:w="9618" w:type="dxa"/>
        <w:jc w:val="center"/>
        <w:tblLook w:val="04A0"/>
      </w:tblPr>
      <w:tblGrid>
        <w:gridCol w:w="4701"/>
        <w:gridCol w:w="1262"/>
        <w:gridCol w:w="1261"/>
        <w:gridCol w:w="1188"/>
        <w:gridCol w:w="1206"/>
      </w:tblGrid>
      <w:tr w:rsidR="00732815" w:rsidRPr="005D4917" w:rsidTr="00732815">
        <w:trPr>
          <w:trHeight w:val="70"/>
          <w:jc w:val="center"/>
        </w:trPr>
        <w:tc>
          <w:tcPr>
            <w:tcW w:w="4701" w:type="dxa"/>
          </w:tcPr>
          <w:p w:rsidR="00732815" w:rsidRPr="005D4917" w:rsidRDefault="00732815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Показатель</w:t>
            </w:r>
          </w:p>
        </w:tc>
        <w:tc>
          <w:tcPr>
            <w:tcW w:w="1262" w:type="dxa"/>
          </w:tcPr>
          <w:p w:rsidR="00732815" w:rsidRPr="005D4917" w:rsidRDefault="00732815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5D4917">
              <w:rPr>
                <w:rFonts w:ascii="Times New Roman" w:hAnsi="Times New Roman" w:cs="Times New Roman"/>
                <w:szCs w:val="24"/>
              </w:rPr>
              <w:t>-201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261" w:type="dxa"/>
          </w:tcPr>
          <w:p w:rsidR="00732815" w:rsidRPr="005D4917" w:rsidRDefault="00732815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5D4917">
              <w:rPr>
                <w:rFonts w:ascii="Times New Roman" w:hAnsi="Times New Roman" w:cs="Times New Roman"/>
                <w:szCs w:val="24"/>
              </w:rPr>
              <w:t>-201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188" w:type="dxa"/>
          </w:tcPr>
          <w:p w:rsidR="00732815" w:rsidRPr="005D4917" w:rsidRDefault="00732815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9-2020</w:t>
            </w:r>
          </w:p>
        </w:tc>
        <w:tc>
          <w:tcPr>
            <w:tcW w:w="1206" w:type="dxa"/>
          </w:tcPr>
          <w:p w:rsidR="00732815" w:rsidRDefault="00732815" w:rsidP="00987EE7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01.09.2020</w:t>
            </w:r>
          </w:p>
        </w:tc>
      </w:tr>
      <w:tr w:rsidR="00732815" w:rsidRPr="005D4917" w:rsidTr="00732815">
        <w:trPr>
          <w:jc w:val="center"/>
        </w:trPr>
        <w:tc>
          <w:tcPr>
            <w:tcW w:w="4701" w:type="dxa"/>
          </w:tcPr>
          <w:p w:rsidR="00732815" w:rsidRPr="00AB42A0" w:rsidRDefault="00732815" w:rsidP="004A48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B42A0">
              <w:rPr>
                <w:rFonts w:ascii="Times New Roman" w:hAnsi="Times New Roman" w:cs="Times New Roman"/>
                <w:bCs/>
              </w:rPr>
              <w:t>Количество учащихся, обучающихся на конец учебного года</w:t>
            </w:r>
          </w:p>
          <w:p w:rsidR="00732815" w:rsidRPr="00AB42A0" w:rsidRDefault="00732815" w:rsidP="004A4880">
            <w:pPr>
              <w:spacing w:line="276" w:lineRule="auto"/>
              <w:ind w:left="708"/>
              <w:rPr>
                <w:rFonts w:ascii="Times New Roman" w:hAnsi="Times New Roman" w:cs="Times New Roman"/>
                <w:bCs/>
              </w:rPr>
            </w:pPr>
            <w:r w:rsidRPr="00AB42A0">
              <w:rPr>
                <w:rFonts w:ascii="Times New Roman" w:hAnsi="Times New Roman" w:cs="Times New Roman"/>
                <w:bCs/>
              </w:rPr>
              <w:t>а) НОО</w:t>
            </w:r>
          </w:p>
          <w:p w:rsidR="00732815" w:rsidRDefault="00732815" w:rsidP="004A4880">
            <w:pPr>
              <w:pStyle w:val="a3"/>
              <w:ind w:left="708"/>
              <w:rPr>
                <w:rFonts w:ascii="Times New Roman" w:hAnsi="Times New Roman" w:cs="Times New Roman"/>
                <w:bCs/>
              </w:rPr>
            </w:pPr>
            <w:r w:rsidRPr="00AB42A0">
              <w:rPr>
                <w:rFonts w:ascii="Times New Roman" w:hAnsi="Times New Roman" w:cs="Times New Roman"/>
                <w:bCs/>
              </w:rPr>
              <w:t>б) ООО</w:t>
            </w:r>
          </w:p>
          <w:p w:rsidR="00732815" w:rsidRPr="005D4917" w:rsidRDefault="00732815" w:rsidP="004A4880">
            <w:pPr>
              <w:pStyle w:val="a3"/>
              <w:ind w:left="7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в) СОО</w:t>
            </w:r>
          </w:p>
        </w:tc>
        <w:tc>
          <w:tcPr>
            <w:tcW w:w="1262" w:type="dxa"/>
            <w:vAlign w:val="center"/>
          </w:tcPr>
          <w:p w:rsidR="00732815" w:rsidRDefault="00732815" w:rsidP="003822A7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32815" w:rsidRDefault="00732815" w:rsidP="003822A7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353</w:t>
            </w:r>
          </w:p>
          <w:p w:rsidR="00732815" w:rsidRPr="005D4917" w:rsidRDefault="00732815" w:rsidP="003822A7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364</w:t>
            </w:r>
          </w:p>
        </w:tc>
        <w:tc>
          <w:tcPr>
            <w:tcW w:w="1261" w:type="dxa"/>
            <w:vAlign w:val="center"/>
          </w:tcPr>
          <w:p w:rsidR="00732815" w:rsidRDefault="00732815" w:rsidP="003822A7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32815" w:rsidRDefault="00732815" w:rsidP="003822A7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394</w:t>
            </w:r>
          </w:p>
          <w:p w:rsidR="00732815" w:rsidRPr="005D4917" w:rsidRDefault="00732815" w:rsidP="003822A7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382</w:t>
            </w:r>
          </w:p>
        </w:tc>
        <w:tc>
          <w:tcPr>
            <w:tcW w:w="1188" w:type="dxa"/>
            <w:vAlign w:val="center"/>
          </w:tcPr>
          <w:p w:rsidR="00732815" w:rsidRDefault="00732815" w:rsidP="003822A7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32815" w:rsidRDefault="00732815" w:rsidP="003822A7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397</w:t>
            </w:r>
          </w:p>
          <w:p w:rsidR="00732815" w:rsidRPr="005D4917" w:rsidRDefault="00732815" w:rsidP="003822A7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401</w:t>
            </w:r>
          </w:p>
        </w:tc>
        <w:tc>
          <w:tcPr>
            <w:tcW w:w="1206" w:type="dxa"/>
            <w:vAlign w:val="center"/>
          </w:tcPr>
          <w:p w:rsidR="00732815" w:rsidRDefault="00732815" w:rsidP="003822A7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32815" w:rsidRDefault="00732815" w:rsidP="003822A7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403</w:t>
            </w:r>
          </w:p>
          <w:p w:rsidR="00732815" w:rsidRPr="005D4917" w:rsidRDefault="00732815" w:rsidP="003822A7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416</w:t>
            </w:r>
          </w:p>
        </w:tc>
      </w:tr>
      <w:tr w:rsidR="00732815" w:rsidRPr="005D4917" w:rsidTr="00732815">
        <w:trPr>
          <w:jc w:val="center"/>
        </w:trPr>
        <w:tc>
          <w:tcPr>
            <w:tcW w:w="4701" w:type="dxa"/>
          </w:tcPr>
          <w:p w:rsidR="00732815" w:rsidRPr="00AB42A0" w:rsidRDefault="00732815" w:rsidP="004A48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B42A0">
              <w:rPr>
                <w:rFonts w:ascii="Times New Roman" w:hAnsi="Times New Roman" w:cs="Times New Roman"/>
                <w:bCs/>
              </w:rPr>
              <w:t>Отсев (в течение года)</w:t>
            </w:r>
          </w:p>
          <w:p w:rsidR="00732815" w:rsidRPr="00AB42A0" w:rsidRDefault="00732815" w:rsidP="004A4880">
            <w:pPr>
              <w:spacing w:line="276" w:lineRule="auto"/>
              <w:ind w:left="37" w:firstLine="142"/>
              <w:rPr>
                <w:rFonts w:ascii="Times New Roman" w:hAnsi="Times New Roman" w:cs="Times New Roman"/>
                <w:bCs/>
              </w:rPr>
            </w:pPr>
            <w:r w:rsidRPr="00AB42A0">
              <w:rPr>
                <w:rFonts w:ascii="Times New Roman" w:hAnsi="Times New Roman" w:cs="Times New Roman"/>
                <w:bCs/>
              </w:rPr>
              <w:t>а) из основной школы,</w:t>
            </w:r>
          </w:p>
          <w:p w:rsidR="00732815" w:rsidRPr="005D4917" w:rsidRDefault="00732815" w:rsidP="004A4880">
            <w:pPr>
              <w:pStyle w:val="a3"/>
              <w:ind w:left="37" w:firstLine="142"/>
              <w:rPr>
                <w:rFonts w:ascii="Times New Roman" w:hAnsi="Times New Roman" w:cs="Times New Roman"/>
                <w:szCs w:val="24"/>
              </w:rPr>
            </w:pPr>
            <w:r w:rsidRPr="00AB42A0">
              <w:rPr>
                <w:rFonts w:ascii="Times New Roman" w:hAnsi="Times New Roman" w:cs="Times New Roman"/>
                <w:bCs/>
              </w:rPr>
              <w:t>б) из средней школы</w:t>
            </w:r>
          </w:p>
        </w:tc>
        <w:tc>
          <w:tcPr>
            <w:tcW w:w="1262" w:type="dxa"/>
          </w:tcPr>
          <w:p w:rsidR="00732815" w:rsidRDefault="00732815" w:rsidP="007E5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32815" w:rsidRDefault="00732815" w:rsidP="007E5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  <w:p w:rsidR="00732815" w:rsidRPr="005D4917" w:rsidRDefault="00732815" w:rsidP="007E5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261" w:type="dxa"/>
          </w:tcPr>
          <w:p w:rsidR="00732815" w:rsidRDefault="00732815" w:rsidP="007E5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32815" w:rsidRDefault="00732815" w:rsidP="007E5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  <w:p w:rsidR="00732815" w:rsidRPr="005D4917" w:rsidRDefault="00732815" w:rsidP="007E5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188" w:type="dxa"/>
          </w:tcPr>
          <w:p w:rsidR="00732815" w:rsidRDefault="00732815" w:rsidP="007E5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32815" w:rsidRDefault="00732815" w:rsidP="007E5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  <w:p w:rsidR="00732815" w:rsidRPr="005D4917" w:rsidRDefault="00732815" w:rsidP="007E56FB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206" w:type="dxa"/>
          </w:tcPr>
          <w:p w:rsidR="00732815" w:rsidRPr="005D4917" w:rsidRDefault="00732815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32815" w:rsidRPr="005D4917" w:rsidTr="00732815">
        <w:trPr>
          <w:jc w:val="center"/>
        </w:trPr>
        <w:tc>
          <w:tcPr>
            <w:tcW w:w="4701" w:type="dxa"/>
          </w:tcPr>
          <w:p w:rsidR="00732815" w:rsidRPr="00AB42A0" w:rsidRDefault="00732815" w:rsidP="004A48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B42A0">
              <w:rPr>
                <w:rFonts w:ascii="Times New Roman" w:hAnsi="Times New Roman" w:cs="Times New Roman"/>
                <w:bCs/>
              </w:rPr>
              <w:t xml:space="preserve">Не получили аттестат </w:t>
            </w:r>
          </w:p>
          <w:p w:rsidR="00732815" w:rsidRPr="00AB42A0" w:rsidRDefault="00732815" w:rsidP="004A4880">
            <w:pPr>
              <w:spacing w:line="276" w:lineRule="auto"/>
              <w:ind w:left="37" w:firstLine="142"/>
              <w:rPr>
                <w:rFonts w:ascii="Times New Roman" w:hAnsi="Times New Roman" w:cs="Times New Roman"/>
                <w:bCs/>
              </w:rPr>
            </w:pPr>
            <w:r w:rsidRPr="00AB42A0">
              <w:rPr>
                <w:rFonts w:ascii="Times New Roman" w:hAnsi="Times New Roman" w:cs="Times New Roman"/>
                <w:bCs/>
              </w:rPr>
              <w:t xml:space="preserve">а) об основном </w:t>
            </w:r>
            <w:r>
              <w:rPr>
                <w:rFonts w:ascii="Times New Roman" w:hAnsi="Times New Roman" w:cs="Times New Roman"/>
                <w:bCs/>
              </w:rPr>
              <w:t xml:space="preserve">общем </w:t>
            </w:r>
            <w:r w:rsidRPr="00AB42A0">
              <w:rPr>
                <w:rFonts w:ascii="Times New Roman" w:hAnsi="Times New Roman" w:cs="Times New Roman"/>
                <w:bCs/>
              </w:rPr>
              <w:t>образовании,</w:t>
            </w:r>
          </w:p>
          <w:p w:rsidR="00732815" w:rsidRPr="005D4917" w:rsidRDefault="00732815" w:rsidP="004A4880">
            <w:pPr>
              <w:pStyle w:val="a3"/>
              <w:ind w:left="37" w:firstLine="142"/>
              <w:rPr>
                <w:rFonts w:ascii="Times New Roman" w:hAnsi="Times New Roman" w:cs="Times New Roman"/>
                <w:szCs w:val="24"/>
              </w:rPr>
            </w:pPr>
            <w:r w:rsidRPr="00AB42A0">
              <w:rPr>
                <w:rFonts w:ascii="Times New Roman" w:hAnsi="Times New Roman" w:cs="Times New Roman"/>
                <w:bCs/>
              </w:rPr>
              <w:t xml:space="preserve">б) о среднем </w:t>
            </w:r>
            <w:r>
              <w:rPr>
                <w:rFonts w:ascii="Times New Roman" w:hAnsi="Times New Roman" w:cs="Times New Roman"/>
                <w:bCs/>
              </w:rPr>
              <w:t xml:space="preserve">общем </w:t>
            </w:r>
            <w:r w:rsidRPr="00AB42A0">
              <w:rPr>
                <w:rFonts w:ascii="Times New Roman" w:hAnsi="Times New Roman" w:cs="Times New Roman"/>
                <w:bCs/>
              </w:rPr>
              <w:t>образовании</w:t>
            </w:r>
          </w:p>
        </w:tc>
        <w:tc>
          <w:tcPr>
            <w:tcW w:w="1262" w:type="dxa"/>
            <w:vAlign w:val="center"/>
          </w:tcPr>
          <w:p w:rsidR="00732815" w:rsidRDefault="00732815" w:rsidP="008154F1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32815" w:rsidRDefault="00732815" w:rsidP="008154F1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  <w:p w:rsidR="00732815" w:rsidRPr="005D4917" w:rsidRDefault="00732815" w:rsidP="008154F1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61" w:type="dxa"/>
            <w:vAlign w:val="center"/>
          </w:tcPr>
          <w:p w:rsidR="00732815" w:rsidRDefault="00732815" w:rsidP="008154F1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32815" w:rsidRDefault="00732815" w:rsidP="008154F1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  <w:p w:rsidR="00732815" w:rsidRPr="005D4917" w:rsidRDefault="00732815" w:rsidP="008154F1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88" w:type="dxa"/>
            <w:vAlign w:val="center"/>
          </w:tcPr>
          <w:p w:rsidR="00732815" w:rsidRDefault="00732815" w:rsidP="008154F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732815" w:rsidRDefault="00732815" w:rsidP="008154F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нет</w:t>
            </w:r>
          </w:p>
          <w:p w:rsidR="00732815" w:rsidRPr="00581A45" w:rsidRDefault="00732815" w:rsidP="008154F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нет</w:t>
            </w:r>
          </w:p>
        </w:tc>
        <w:tc>
          <w:tcPr>
            <w:tcW w:w="1206" w:type="dxa"/>
          </w:tcPr>
          <w:p w:rsidR="00732815" w:rsidRPr="00581A45" w:rsidRDefault="00732815" w:rsidP="004A488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732815" w:rsidRPr="005D4917" w:rsidTr="00732815">
        <w:trPr>
          <w:jc w:val="center"/>
        </w:trPr>
        <w:tc>
          <w:tcPr>
            <w:tcW w:w="4701" w:type="dxa"/>
          </w:tcPr>
          <w:p w:rsidR="00732815" w:rsidRPr="00AB42A0" w:rsidRDefault="00732815" w:rsidP="004A48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B42A0">
              <w:rPr>
                <w:rFonts w:ascii="Times New Roman" w:hAnsi="Times New Roman" w:cs="Times New Roman"/>
                <w:bCs/>
              </w:rPr>
              <w:t>Количество учащихся, оставленных на повторный год обучения</w:t>
            </w:r>
          </w:p>
          <w:p w:rsidR="00732815" w:rsidRPr="00AB42A0" w:rsidRDefault="00732815" w:rsidP="004A4880">
            <w:pPr>
              <w:spacing w:line="276" w:lineRule="auto"/>
              <w:ind w:left="708"/>
              <w:rPr>
                <w:rFonts w:ascii="Times New Roman" w:hAnsi="Times New Roman" w:cs="Times New Roman"/>
                <w:bCs/>
              </w:rPr>
            </w:pPr>
            <w:r w:rsidRPr="00AB42A0">
              <w:rPr>
                <w:rFonts w:ascii="Times New Roman" w:hAnsi="Times New Roman" w:cs="Times New Roman"/>
                <w:bCs/>
              </w:rPr>
              <w:t>а) ООО</w:t>
            </w:r>
          </w:p>
          <w:p w:rsidR="00732815" w:rsidRPr="005D4917" w:rsidRDefault="00732815" w:rsidP="004A4880">
            <w:pPr>
              <w:pStyle w:val="a3"/>
              <w:ind w:left="708"/>
              <w:rPr>
                <w:rFonts w:ascii="Times New Roman" w:hAnsi="Times New Roman" w:cs="Times New Roman"/>
                <w:szCs w:val="24"/>
              </w:rPr>
            </w:pPr>
            <w:r w:rsidRPr="00AB42A0">
              <w:rPr>
                <w:rFonts w:ascii="Times New Roman" w:hAnsi="Times New Roman" w:cs="Times New Roman"/>
                <w:bCs/>
              </w:rPr>
              <w:t>б) СОО</w:t>
            </w:r>
          </w:p>
        </w:tc>
        <w:tc>
          <w:tcPr>
            <w:tcW w:w="1262" w:type="dxa"/>
          </w:tcPr>
          <w:p w:rsidR="00732815" w:rsidRDefault="00732815" w:rsidP="00D51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32815" w:rsidRDefault="00732815" w:rsidP="00D51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32815" w:rsidRDefault="00732815" w:rsidP="00D51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  <w:p w:rsidR="00732815" w:rsidRPr="005D4917" w:rsidRDefault="00732815" w:rsidP="00D51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261" w:type="dxa"/>
          </w:tcPr>
          <w:p w:rsidR="00732815" w:rsidRDefault="00732815" w:rsidP="00D51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32815" w:rsidRDefault="00732815" w:rsidP="00D51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32815" w:rsidRDefault="00732815" w:rsidP="00D51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  <w:p w:rsidR="00732815" w:rsidRPr="005D4917" w:rsidRDefault="00732815" w:rsidP="00D51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188" w:type="dxa"/>
          </w:tcPr>
          <w:p w:rsidR="00732815" w:rsidRDefault="00732815" w:rsidP="00D51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32815" w:rsidRDefault="00732815" w:rsidP="00D51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32815" w:rsidRDefault="00732815" w:rsidP="00D51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  <w:p w:rsidR="00732815" w:rsidRPr="005D4917" w:rsidRDefault="00732815" w:rsidP="00D51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206" w:type="dxa"/>
          </w:tcPr>
          <w:p w:rsidR="00732815" w:rsidRPr="005D4917" w:rsidRDefault="00732815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32815" w:rsidRPr="005D4917" w:rsidTr="00732815">
        <w:trPr>
          <w:jc w:val="center"/>
        </w:trPr>
        <w:tc>
          <w:tcPr>
            <w:tcW w:w="4701" w:type="dxa"/>
          </w:tcPr>
          <w:p w:rsidR="00732815" w:rsidRDefault="00732815" w:rsidP="004A4880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AB42A0">
              <w:rPr>
                <w:rFonts w:ascii="Times New Roman" w:hAnsi="Times New Roman" w:cs="Times New Roman"/>
                <w:bCs/>
              </w:rPr>
              <w:t xml:space="preserve">Количество учащихся, окончивших школу с аттестатом особого образца  </w:t>
            </w:r>
          </w:p>
          <w:p w:rsidR="00732815" w:rsidRPr="00AB42A0" w:rsidRDefault="00732815" w:rsidP="004A4880">
            <w:pPr>
              <w:spacing w:line="276" w:lineRule="auto"/>
              <w:ind w:left="7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а) ООО</w:t>
            </w:r>
          </w:p>
          <w:p w:rsidR="00732815" w:rsidRPr="005D4917" w:rsidRDefault="00732815" w:rsidP="004A4880">
            <w:pPr>
              <w:pStyle w:val="a3"/>
              <w:ind w:left="708"/>
              <w:rPr>
                <w:rFonts w:ascii="Times New Roman" w:hAnsi="Times New Roman" w:cs="Times New Roman"/>
                <w:szCs w:val="24"/>
              </w:rPr>
            </w:pPr>
            <w:r w:rsidRPr="00AB42A0">
              <w:rPr>
                <w:rFonts w:ascii="Times New Roman" w:hAnsi="Times New Roman" w:cs="Times New Roman"/>
                <w:bCs/>
              </w:rPr>
              <w:t>б) СОО</w:t>
            </w:r>
          </w:p>
        </w:tc>
        <w:tc>
          <w:tcPr>
            <w:tcW w:w="1262" w:type="dxa"/>
            <w:vAlign w:val="bottom"/>
          </w:tcPr>
          <w:p w:rsidR="00732815" w:rsidRDefault="00732815" w:rsidP="00906A04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:rsidR="00732815" w:rsidRPr="005D4917" w:rsidRDefault="00732815" w:rsidP="00906A04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261" w:type="dxa"/>
            <w:vAlign w:val="bottom"/>
          </w:tcPr>
          <w:p w:rsidR="00732815" w:rsidRDefault="00732815" w:rsidP="00906A04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  <w:p w:rsidR="00732815" w:rsidRPr="005D4917" w:rsidRDefault="00732815" w:rsidP="00906A04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88" w:type="dxa"/>
            <w:vAlign w:val="bottom"/>
          </w:tcPr>
          <w:p w:rsidR="00732815" w:rsidRDefault="00732815" w:rsidP="00906A04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  <w:p w:rsidR="00732815" w:rsidRPr="005D4917" w:rsidRDefault="00732815" w:rsidP="00906A04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06" w:type="dxa"/>
            <w:vAlign w:val="bottom"/>
          </w:tcPr>
          <w:p w:rsidR="00732815" w:rsidRPr="005D4917" w:rsidRDefault="00732815" w:rsidP="00906A04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B42A0" w:rsidRDefault="00AB42A0" w:rsidP="00774E2E">
      <w:pPr>
        <w:pStyle w:val="a3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110"/>
        <w:tblW w:w="4377" w:type="pct"/>
        <w:jc w:val="center"/>
        <w:tblLook w:val="04A0"/>
      </w:tblPr>
      <w:tblGrid>
        <w:gridCol w:w="4516"/>
        <w:gridCol w:w="1234"/>
        <w:gridCol w:w="1235"/>
        <w:gridCol w:w="1179"/>
        <w:gridCol w:w="1206"/>
      </w:tblGrid>
      <w:tr w:rsidR="00732815" w:rsidRPr="004A1D8B" w:rsidTr="00DC2887">
        <w:trPr>
          <w:trHeight w:val="240"/>
          <w:jc w:val="center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815" w:rsidRPr="004A1D8B" w:rsidRDefault="00732815" w:rsidP="004A4880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4A1D8B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Показатель</w:t>
            </w:r>
          </w:p>
        </w:tc>
        <w:tc>
          <w:tcPr>
            <w:tcW w:w="663" w:type="pct"/>
          </w:tcPr>
          <w:p w:rsidR="00732815" w:rsidRPr="005D4917" w:rsidRDefault="00732815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5D4917">
              <w:rPr>
                <w:rFonts w:ascii="Times New Roman" w:hAnsi="Times New Roman" w:cs="Times New Roman"/>
                <w:szCs w:val="24"/>
              </w:rPr>
              <w:t>-201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663" w:type="pct"/>
          </w:tcPr>
          <w:p w:rsidR="00732815" w:rsidRPr="005D4917" w:rsidRDefault="00732815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5D4917">
              <w:rPr>
                <w:rFonts w:ascii="Times New Roman" w:hAnsi="Times New Roman" w:cs="Times New Roman"/>
                <w:szCs w:val="24"/>
              </w:rPr>
              <w:t>-201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633" w:type="pct"/>
          </w:tcPr>
          <w:p w:rsidR="00732815" w:rsidRPr="005D4917" w:rsidRDefault="00732815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9-2020</w:t>
            </w:r>
          </w:p>
        </w:tc>
        <w:tc>
          <w:tcPr>
            <w:tcW w:w="627" w:type="pct"/>
          </w:tcPr>
          <w:p w:rsidR="00732815" w:rsidRDefault="00732815" w:rsidP="004A488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01.09.2021</w:t>
            </w:r>
          </w:p>
        </w:tc>
      </w:tr>
      <w:tr w:rsidR="00732815" w:rsidRPr="004A1D8B" w:rsidTr="00DC2887">
        <w:trPr>
          <w:trHeight w:val="302"/>
          <w:jc w:val="center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815" w:rsidRPr="004A1D8B" w:rsidRDefault="00732815" w:rsidP="004A4880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4A1D8B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Количество выпускников 9 класса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15" w:rsidRPr="004A1D8B" w:rsidRDefault="00732815" w:rsidP="004A4880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73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15" w:rsidRPr="004A1D8B" w:rsidRDefault="00732815" w:rsidP="004A4880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69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15" w:rsidRPr="004A1D8B" w:rsidRDefault="00732815" w:rsidP="004A4880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94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15" w:rsidRPr="004A1D8B" w:rsidRDefault="00732815" w:rsidP="004A4880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64</w:t>
            </w:r>
          </w:p>
        </w:tc>
      </w:tr>
      <w:tr w:rsidR="00732815" w:rsidRPr="004A1D8B" w:rsidTr="00DC2887">
        <w:trPr>
          <w:trHeight w:val="420"/>
          <w:jc w:val="center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815" w:rsidRPr="004A1D8B" w:rsidRDefault="00732815" w:rsidP="004A4880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4A1D8B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Количество учащихся, продолжающих обучение на уровне СОО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15" w:rsidRPr="004A1D8B" w:rsidRDefault="00732815" w:rsidP="004A4880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59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15" w:rsidRPr="004A1D8B" w:rsidRDefault="00732815" w:rsidP="004A4880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52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15" w:rsidRPr="000C338E" w:rsidRDefault="00732815" w:rsidP="004A4880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  <w:t>69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2815" w:rsidRPr="000C338E" w:rsidRDefault="00732815" w:rsidP="004A4880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</w:pPr>
          </w:p>
        </w:tc>
      </w:tr>
      <w:tr w:rsidR="00732815" w:rsidRPr="004A1D8B" w:rsidTr="00DC2887">
        <w:trPr>
          <w:trHeight w:val="414"/>
          <w:jc w:val="center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815" w:rsidRPr="004A1D8B" w:rsidRDefault="00732815" w:rsidP="004A4880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4A1D8B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Доля учащихся, продолжающих обучение на уровне СОО, %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15" w:rsidRPr="004A1D8B" w:rsidRDefault="00732815" w:rsidP="004A4880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80%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15" w:rsidRPr="004A1D8B" w:rsidRDefault="00732815" w:rsidP="004A4880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75%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15" w:rsidRPr="000C338E" w:rsidRDefault="00732815" w:rsidP="004A4880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  <w:t>73%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15" w:rsidRPr="000C338E" w:rsidRDefault="00732815" w:rsidP="004A4880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</w:pPr>
          </w:p>
        </w:tc>
      </w:tr>
    </w:tbl>
    <w:p w:rsidR="00732815" w:rsidRDefault="00DC2887" w:rsidP="00732815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2887">
        <w:rPr>
          <w:rFonts w:ascii="Times New Roman" w:hAnsi="Times New Roman" w:cs="Times New Roman"/>
          <w:b/>
          <w:i/>
          <w:noProof/>
          <w:sz w:val="28"/>
          <w:szCs w:val="28"/>
          <w:lang w:eastAsia="ru-RU" w:bidi="ar-SA"/>
        </w:rPr>
        <w:drawing>
          <wp:inline distT="0" distB="0" distL="0" distR="0">
            <wp:extent cx="5991225" cy="310515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C2887" w:rsidRDefault="00DC2887" w:rsidP="00732815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A1B03" w:rsidRDefault="001A1B03" w:rsidP="00732815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419B3" w:rsidRDefault="00D419B3" w:rsidP="00732815">
      <w:pPr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Вывод: </w:t>
      </w:r>
      <w:r w:rsidRPr="00D976C5">
        <w:rPr>
          <w:rFonts w:ascii="Times New Roman" w:hAnsi="Times New Roman" w:cs="Times New Roman"/>
        </w:rPr>
        <w:t>Приведенная статистика показывает, что стабильно растет ко</w:t>
      </w:r>
      <w:r>
        <w:rPr>
          <w:rFonts w:ascii="Times New Roman" w:hAnsi="Times New Roman" w:cs="Times New Roman"/>
        </w:rPr>
        <w:t xml:space="preserve">личество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учреждения, отсева нет. В 2018-19 учебном году на </w:t>
      </w:r>
      <w:r w:rsidRPr="00AB42A0">
        <w:rPr>
          <w:rFonts w:ascii="Times New Roman" w:hAnsi="Times New Roman" w:cs="Times New Roman"/>
          <w:bCs/>
        </w:rPr>
        <w:t>повторный год обучения</w:t>
      </w:r>
      <w:r>
        <w:rPr>
          <w:rFonts w:ascii="Times New Roman" w:hAnsi="Times New Roman" w:cs="Times New Roman"/>
          <w:bCs/>
        </w:rPr>
        <w:t xml:space="preserve"> оставлена ученица 9 класса по состоянию здоровья, в 2019-2020</w:t>
      </w:r>
      <w:r w:rsidR="006C5E1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учебном году </w:t>
      </w:r>
      <w:r w:rsidR="006C5E19">
        <w:rPr>
          <w:rFonts w:ascii="Times New Roman" w:hAnsi="Times New Roman" w:cs="Times New Roman"/>
          <w:bCs/>
        </w:rPr>
        <w:t xml:space="preserve">она </w:t>
      </w:r>
      <w:r>
        <w:rPr>
          <w:rFonts w:ascii="Times New Roman" w:hAnsi="Times New Roman" w:cs="Times New Roman"/>
          <w:bCs/>
        </w:rPr>
        <w:t xml:space="preserve">получила аттестат об основном общем образовании. Количество </w:t>
      </w:r>
      <w:r w:rsidRPr="00AB42A0">
        <w:rPr>
          <w:rFonts w:ascii="Times New Roman" w:hAnsi="Times New Roman" w:cs="Times New Roman"/>
          <w:bCs/>
        </w:rPr>
        <w:t>учащихся, окончивших школу с аттестатом особого образца</w:t>
      </w:r>
      <w:r w:rsidR="006C5E19">
        <w:rPr>
          <w:rFonts w:ascii="Times New Roman" w:hAnsi="Times New Roman" w:cs="Times New Roman"/>
          <w:bCs/>
        </w:rPr>
        <w:t xml:space="preserve"> небольшое</w:t>
      </w:r>
      <w:r w:rsidR="00B73725">
        <w:rPr>
          <w:rFonts w:ascii="Times New Roman" w:hAnsi="Times New Roman" w:cs="Times New Roman"/>
          <w:bCs/>
        </w:rPr>
        <w:t>, что свидетельствует о высоких образовательных результатах</w:t>
      </w:r>
      <w:r w:rsidR="006C5E19">
        <w:rPr>
          <w:rFonts w:ascii="Times New Roman" w:hAnsi="Times New Roman" w:cs="Times New Roman"/>
          <w:bCs/>
        </w:rPr>
        <w:t xml:space="preserve"> </w:t>
      </w:r>
      <w:r w:rsidRPr="00AB42A0">
        <w:rPr>
          <w:rFonts w:ascii="Times New Roman" w:hAnsi="Times New Roman" w:cs="Times New Roman"/>
          <w:bCs/>
        </w:rPr>
        <w:t xml:space="preserve"> </w:t>
      </w:r>
      <w:r w:rsidR="00B73725">
        <w:rPr>
          <w:rFonts w:ascii="Times New Roman" w:hAnsi="Times New Roman" w:cs="Times New Roman"/>
          <w:bCs/>
        </w:rPr>
        <w:t>у части учащихся. Однако следует отметить, что образовательный потенциал</w:t>
      </w:r>
      <w:r w:rsidR="00732815">
        <w:rPr>
          <w:rFonts w:ascii="Times New Roman" w:hAnsi="Times New Roman" w:cs="Times New Roman"/>
          <w:bCs/>
        </w:rPr>
        <w:t xml:space="preserve"> реализован не полностью. </w:t>
      </w:r>
      <w:r w:rsidR="00732815" w:rsidRPr="004A1D8B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Доля учащихся, продолжающих обучение на уровне СОО, </w:t>
      </w:r>
      <w:r w:rsidR="00732815">
        <w:rPr>
          <w:rFonts w:ascii="Times New Roman" w:eastAsia="Times New Roman" w:hAnsi="Times New Roman" w:cs="Times New Roman"/>
          <w:bCs/>
          <w:kern w:val="0"/>
          <w:lang w:eastAsia="ru-RU" w:bidi="ar-SA"/>
        </w:rPr>
        <w:t>незначительно снижается</w:t>
      </w:r>
      <w:r w:rsidR="00732815">
        <w:rPr>
          <w:rFonts w:ascii="Times New Roman" w:hAnsi="Times New Roman" w:cs="Times New Roman"/>
          <w:bCs/>
        </w:rPr>
        <w:t>.</w:t>
      </w:r>
    </w:p>
    <w:p w:rsidR="00E86634" w:rsidRDefault="00D419B3" w:rsidP="00D419B3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Проблема:</w:t>
      </w:r>
      <w:r w:rsidR="007328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6634" w:rsidRDefault="00E86634" w:rsidP="001A1B03">
      <w:pPr>
        <w:pStyle w:val="a3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</w:t>
      </w:r>
      <w:r w:rsidR="00732815" w:rsidRPr="00732815">
        <w:rPr>
          <w:rFonts w:ascii="Times New Roman" w:hAnsi="Times New Roman" w:cs="Times New Roman"/>
          <w:szCs w:val="28"/>
        </w:rPr>
        <w:t xml:space="preserve">ОУ непривлекательно </w:t>
      </w:r>
      <w:r w:rsidR="00732815">
        <w:rPr>
          <w:rFonts w:ascii="Times New Roman" w:hAnsi="Times New Roman" w:cs="Times New Roman"/>
          <w:szCs w:val="28"/>
        </w:rPr>
        <w:t xml:space="preserve">для получения СОО высокомотивированными выпускниками, они уходят в гимназии, лицеи.  </w:t>
      </w:r>
    </w:p>
    <w:p w:rsidR="00D419B3" w:rsidRPr="00732815" w:rsidRDefault="00E86634" w:rsidP="001A1B03">
      <w:pPr>
        <w:pStyle w:val="a3"/>
        <w:ind w:left="0" w:firstLine="709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</w:rPr>
        <w:t xml:space="preserve">-Количество отличников снижается от класса к классу, до выпуска доходит незначительная их часть, т.е. </w:t>
      </w:r>
      <w:r w:rsidR="00C317C8">
        <w:rPr>
          <w:rFonts w:ascii="Times New Roman" w:hAnsi="Times New Roman" w:cs="Times New Roman"/>
          <w:szCs w:val="28"/>
        </w:rPr>
        <w:t xml:space="preserve">педагогическое </w:t>
      </w:r>
      <w:r>
        <w:rPr>
          <w:rFonts w:ascii="Times New Roman" w:hAnsi="Times New Roman" w:cs="Times New Roman"/>
          <w:szCs w:val="28"/>
        </w:rPr>
        <w:t>сопровождение с целью сохранения мотивации</w:t>
      </w:r>
      <w:r w:rsidR="00C317C8">
        <w:rPr>
          <w:rFonts w:ascii="Times New Roman" w:hAnsi="Times New Roman" w:cs="Times New Roman"/>
          <w:szCs w:val="28"/>
        </w:rPr>
        <w:t xml:space="preserve"> не организовано.</w:t>
      </w:r>
    </w:p>
    <w:p w:rsidR="008C0604" w:rsidRDefault="008C0604" w:rsidP="00774E2E">
      <w:pPr>
        <w:pStyle w:val="a3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414F16" w:rsidRDefault="00414F16" w:rsidP="00414F16">
      <w:pPr>
        <w:pStyle w:val="a3"/>
        <w:numPr>
          <w:ilvl w:val="1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A51A5">
        <w:rPr>
          <w:rFonts w:ascii="Times New Roman" w:hAnsi="Times New Roman" w:cs="Times New Roman"/>
          <w:b/>
          <w:i/>
          <w:sz w:val="28"/>
          <w:szCs w:val="28"/>
        </w:rPr>
        <w:t>Качество образования</w:t>
      </w:r>
    </w:p>
    <w:p w:rsidR="00A5113D" w:rsidRDefault="00A5113D" w:rsidP="002A1F68">
      <w:pPr>
        <w:pStyle w:val="a3"/>
        <w:ind w:left="1080"/>
        <w:rPr>
          <w:rFonts w:ascii="Times New Roman" w:hAnsi="Times New Roman" w:cs="Times New Roman"/>
          <w:b/>
          <w:szCs w:val="24"/>
        </w:rPr>
      </w:pPr>
      <w:r w:rsidRPr="00A5113D">
        <w:rPr>
          <w:rFonts w:ascii="Times New Roman" w:hAnsi="Times New Roman" w:cs="Times New Roman"/>
          <w:b/>
          <w:szCs w:val="24"/>
        </w:rPr>
        <w:t>Успеваемость по итогам учебного года</w:t>
      </w:r>
      <w:r>
        <w:rPr>
          <w:rFonts w:ascii="Times New Roman" w:hAnsi="Times New Roman" w:cs="Times New Roman"/>
          <w:b/>
          <w:szCs w:val="24"/>
        </w:rPr>
        <w:t xml:space="preserve"> по школе</w:t>
      </w:r>
    </w:p>
    <w:p w:rsidR="008C0604" w:rsidRDefault="008C0604" w:rsidP="00A5113D">
      <w:pPr>
        <w:pStyle w:val="a3"/>
        <w:ind w:left="1080"/>
        <w:jc w:val="right"/>
        <w:rPr>
          <w:rFonts w:ascii="Times New Roman" w:hAnsi="Times New Roman" w:cs="Times New Roman"/>
          <w:b/>
          <w:szCs w:val="24"/>
        </w:rPr>
      </w:pPr>
    </w:p>
    <w:tbl>
      <w:tblPr>
        <w:tblW w:w="44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0"/>
        <w:gridCol w:w="1227"/>
        <w:gridCol w:w="1225"/>
        <w:gridCol w:w="1228"/>
        <w:gridCol w:w="1296"/>
      </w:tblGrid>
      <w:tr w:rsidR="002A1F68" w:rsidRPr="00A5113D" w:rsidTr="00DC2887">
        <w:trPr>
          <w:trHeight w:val="390"/>
          <w:jc w:val="center"/>
        </w:trPr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68" w:rsidRPr="00A5113D" w:rsidRDefault="002A1F68" w:rsidP="00D80F7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Показатель</w:t>
            </w:r>
          </w:p>
        </w:tc>
        <w:tc>
          <w:tcPr>
            <w:tcW w:w="653" w:type="pct"/>
          </w:tcPr>
          <w:p w:rsidR="002A1F68" w:rsidRPr="005D4917" w:rsidRDefault="002A1F68" w:rsidP="00D80F7E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5D4917">
              <w:rPr>
                <w:rFonts w:ascii="Times New Roman" w:hAnsi="Times New Roman" w:cs="Times New Roman"/>
                <w:szCs w:val="24"/>
              </w:rPr>
              <w:t>-201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652" w:type="pct"/>
          </w:tcPr>
          <w:p w:rsidR="002A1F68" w:rsidRPr="005D4917" w:rsidRDefault="002A1F68" w:rsidP="00D80F7E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5D4917">
              <w:rPr>
                <w:rFonts w:ascii="Times New Roman" w:hAnsi="Times New Roman" w:cs="Times New Roman"/>
                <w:szCs w:val="24"/>
              </w:rPr>
              <w:t>-201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653" w:type="pct"/>
          </w:tcPr>
          <w:p w:rsidR="002A1F68" w:rsidRPr="005D4917" w:rsidRDefault="002A1F68" w:rsidP="00D80F7E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9-2020</w:t>
            </w:r>
          </w:p>
        </w:tc>
        <w:tc>
          <w:tcPr>
            <w:tcW w:w="668" w:type="pct"/>
          </w:tcPr>
          <w:p w:rsidR="002A1F68" w:rsidRDefault="002A1F68" w:rsidP="00D80F7E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01.01.2021</w:t>
            </w:r>
          </w:p>
        </w:tc>
      </w:tr>
      <w:tr w:rsidR="002A1F68" w:rsidRPr="00A55AF6" w:rsidTr="00DC2887">
        <w:trPr>
          <w:trHeight w:val="390"/>
          <w:jc w:val="center"/>
        </w:trPr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68" w:rsidRDefault="002A1F68" w:rsidP="00D80F7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55AF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Общая успеваемость/</w:t>
            </w:r>
          </w:p>
          <w:p w:rsidR="002A1F68" w:rsidRDefault="002A1F68" w:rsidP="00D80F7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55AF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Качественная успеваемость</w:t>
            </w:r>
          </w:p>
          <w:p w:rsidR="002A1F68" w:rsidRPr="00A5113D" w:rsidRDefault="002A1F68" w:rsidP="00D80F7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5113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Количество </w:t>
            </w:r>
            <w:proofErr w:type="gramStart"/>
            <w:r w:rsidRPr="00A5113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неуспевающих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68" w:rsidRDefault="002A1F68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100%</w:t>
            </w:r>
          </w:p>
          <w:p w:rsidR="002A1F68" w:rsidRDefault="002A1F68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44%</w:t>
            </w:r>
          </w:p>
          <w:p w:rsidR="002A1F68" w:rsidRPr="00A5113D" w:rsidRDefault="002A1F68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нет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68" w:rsidRDefault="002A1F68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99%</w:t>
            </w:r>
          </w:p>
          <w:p w:rsidR="002A1F68" w:rsidRDefault="002A1F68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48%</w:t>
            </w:r>
          </w:p>
          <w:p w:rsidR="002A1F68" w:rsidRPr="00A5113D" w:rsidRDefault="002A1F68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68" w:rsidRDefault="002A1F68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100%</w:t>
            </w:r>
          </w:p>
          <w:p w:rsidR="002A1F68" w:rsidRDefault="002A1F68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52%</w:t>
            </w:r>
          </w:p>
          <w:p w:rsidR="002A1F68" w:rsidRPr="00A5113D" w:rsidRDefault="002A1F68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нет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68" w:rsidRDefault="002A1F68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100%</w:t>
            </w:r>
          </w:p>
          <w:p w:rsidR="002A1F68" w:rsidRDefault="002A1F68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50%</w:t>
            </w:r>
          </w:p>
          <w:p w:rsidR="002A1F68" w:rsidRPr="00A5113D" w:rsidRDefault="002A1F68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нет</w:t>
            </w:r>
          </w:p>
        </w:tc>
      </w:tr>
      <w:tr w:rsidR="002A1F68" w:rsidRPr="00A55AF6" w:rsidTr="00DC2887">
        <w:trPr>
          <w:trHeight w:val="390"/>
          <w:jc w:val="center"/>
        </w:trPr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68" w:rsidRDefault="002A1F68" w:rsidP="00D80F7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Русский язык. </w:t>
            </w:r>
          </w:p>
          <w:p w:rsidR="002A1F68" w:rsidRPr="00A55AF6" w:rsidRDefault="002A1F68" w:rsidP="00D80F7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</w:t>
            </w:r>
            <w:r w:rsidRPr="00A55AF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бщая успеваемость/</w:t>
            </w:r>
          </w:p>
          <w:p w:rsidR="002A1F68" w:rsidRDefault="002A1F68" w:rsidP="00D80F7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55AF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Качественная успеваемость</w:t>
            </w:r>
          </w:p>
          <w:p w:rsidR="002A1F68" w:rsidRPr="00A55AF6" w:rsidRDefault="002A1F68" w:rsidP="00D80F7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5113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Количество </w:t>
            </w:r>
            <w:proofErr w:type="gramStart"/>
            <w:r w:rsidRPr="00A5113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неуспевающих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68" w:rsidRDefault="002A1F68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  <w:p w:rsidR="002A1F68" w:rsidRDefault="002A1F68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100%</w:t>
            </w:r>
          </w:p>
          <w:p w:rsidR="002A1F68" w:rsidRDefault="002A1F68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56%</w:t>
            </w:r>
          </w:p>
          <w:p w:rsidR="002A1F68" w:rsidRPr="00A5113D" w:rsidRDefault="002A1F68" w:rsidP="00853DF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нет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68" w:rsidRDefault="002A1F68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  <w:p w:rsidR="002A1F68" w:rsidRDefault="002A1F68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99,9%</w:t>
            </w:r>
          </w:p>
          <w:p w:rsidR="002A1F68" w:rsidRDefault="002A1F68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66,3%</w:t>
            </w:r>
          </w:p>
          <w:p w:rsidR="002A1F68" w:rsidRPr="00A5113D" w:rsidRDefault="002A1F68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68" w:rsidRDefault="002A1F68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</w:p>
          <w:p w:rsidR="002A1F68" w:rsidRDefault="002A1F68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100%</w:t>
            </w:r>
          </w:p>
          <w:p w:rsidR="002A1F68" w:rsidRDefault="002A1F68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79%</w:t>
            </w:r>
          </w:p>
          <w:p w:rsidR="002A1F68" w:rsidRPr="00AF7C97" w:rsidRDefault="002A1F68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нет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68" w:rsidRDefault="002A1F68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</w:p>
          <w:p w:rsidR="002A1F68" w:rsidRDefault="002A1F68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100%</w:t>
            </w:r>
          </w:p>
          <w:p w:rsidR="002A1F68" w:rsidRDefault="002A1F68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66%</w:t>
            </w:r>
          </w:p>
          <w:p w:rsidR="002A1F68" w:rsidRPr="00AF7C97" w:rsidRDefault="002A1F68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нет</w:t>
            </w:r>
          </w:p>
        </w:tc>
      </w:tr>
      <w:tr w:rsidR="002A1F68" w:rsidRPr="00A55AF6" w:rsidTr="00DC2887">
        <w:trPr>
          <w:trHeight w:val="390"/>
          <w:jc w:val="center"/>
        </w:trPr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68" w:rsidRPr="00A55AF6" w:rsidRDefault="002A1F68" w:rsidP="00D80F7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Математика</w:t>
            </w:r>
            <w:r w:rsidRPr="00A55AF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. </w:t>
            </w:r>
          </w:p>
          <w:p w:rsidR="002A1F68" w:rsidRPr="00A55AF6" w:rsidRDefault="002A1F68" w:rsidP="00D80F7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55AF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Общая успеваемость/</w:t>
            </w:r>
          </w:p>
          <w:p w:rsidR="002A1F68" w:rsidRDefault="002A1F68" w:rsidP="00D80F7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55AF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Качественная успеваемость</w:t>
            </w:r>
          </w:p>
          <w:p w:rsidR="002A1F68" w:rsidRPr="00A55AF6" w:rsidRDefault="002A1F68" w:rsidP="00D80F7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5113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Количество </w:t>
            </w:r>
            <w:proofErr w:type="gramStart"/>
            <w:r w:rsidRPr="00A5113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неуспевающих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68" w:rsidRDefault="002A1F68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  <w:p w:rsidR="002A1F68" w:rsidRDefault="002A1F68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100%</w:t>
            </w:r>
          </w:p>
          <w:p w:rsidR="002A1F68" w:rsidRDefault="002A1F68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63%</w:t>
            </w:r>
          </w:p>
          <w:p w:rsidR="002A1F68" w:rsidRPr="00A5113D" w:rsidRDefault="002A1F68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нет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68" w:rsidRDefault="002A1F68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  <w:p w:rsidR="002A1F68" w:rsidRDefault="002A1F68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99,9%</w:t>
            </w:r>
          </w:p>
          <w:p w:rsidR="002A1F68" w:rsidRDefault="002A1F68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66,5%</w:t>
            </w:r>
          </w:p>
          <w:p w:rsidR="002A1F68" w:rsidRPr="00A5113D" w:rsidRDefault="002A1F68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68" w:rsidRDefault="002A1F68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</w:p>
          <w:p w:rsidR="002A1F68" w:rsidRDefault="002A1F68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100%</w:t>
            </w:r>
          </w:p>
          <w:p w:rsidR="002A1F68" w:rsidRDefault="002A1F68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71,8</w:t>
            </w:r>
          </w:p>
          <w:p w:rsidR="002A1F68" w:rsidRPr="00A5113D" w:rsidRDefault="002A1F68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нет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68" w:rsidRDefault="002A1F68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</w:p>
          <w:p w:rsidR="002A1F68" w:rsidRDefault="002A1F68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100%</w:t>
            </w:r>
          </w:p>
          <w:p w:rsidR="002A1F68" w:rsidRDefault="002A1F68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74,3</w:t>
            </w:r>
          </w:p>
          <w:p w:rsidR="002A1F68" w:rsidRDefault="002A1F68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нет</w:t>
            </w:r>
          </w:p>
          <w:p w:rsidR="002A1F68" w:rsidRPr="00A5113D" w:rsidRDefault="002A1F68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</w:p>
        </w:tc>
      </w:tr>
    </w:tbl>
    <w:p w:rsidR="00DC2887" w:rsidRDefault="00DC2887" w:rsidP="001A1B03">
      <w:pPr>
        <w:pStyle w:val="a3"/>
        <w:ind w:left="426"/>
        <w:rPr>
          <w:rFonts w:ascii="Times New Roman" w:hAnsi="Times New Roman" w:cs="Times New Roman"/>
          <w:b/>
          <w:szCs w:val="24"/>
        </w:rPr>
      </w:pPr>
      <w:r w:rsidRPr="00DC2887">
        <w:rPr>
          <w:rFonts w:ascii="Times New Roman" w:hAnsi="Times New Roman" w:cs="Times New Roman"/>
          <w:b/>
          <w:noProof/>
          <w:szCs w:val="24"/>
          <w:lang w:eastAsia="ru-RU" w:bidi="ar-SA"/>
        </w:rPr>
        <w:drawing>
          <wp:inline distT="0" distB="0" distL="0" distR="0">
            <wp:extent cx="6429375" cy="296164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C2887" w:rsidRDefault="00DC2887" w:rsidP="002A1F68">
      <w:pPr>
        <w:pStyle w:val="a3"/>
        <w:ind w:left="1080"/>
        <w:rPr>
          <w:rFonts w:ascii="Times New Roman" w:hAnsi="Times New Roman" w:cs="Times New Roman"/>
          <w:b/>
          <w:szCs w:val="24"/>
        </w:rPr>
      </w:pPr>
    </w:p>
    <w:p w:rsidR="00DC2887" w:rsidRDefault="00DC2887" w:rsidP="002A1F68">
      <w:pPr>
        <w:pStyle w:val="a3"/>
        <w:ind w:left="1080"/>
        <w:rPr>
          <w:rFonts w:ascii="Times New Roman" w:hAnsi="Times New Roman" w:cs="Times New Roman"/>
          <w:b/>
          <w:szCs w:val="24"/>
        </w:rPr>
      </w:pPr>
    </w:p>
    <w:p w:rsidR="00DC2887" w:rsidRDefault="00DC2887" w:rsidP="002A1F68">
      <w:pPr>
        <w:pStyle w:val="a3"/>
        <w:ind w:left="1080"/>
        <w:rPr>
          <w:rFonts w:ascii="Times New Roman" w:hAnsi="Times New Roman" w:cs="Times New Roman"/>
          <w:b/>
          <w:szCs w:val="24"/>
        </w:rPr>
      </w:pPr>
    </w:p>
    <w:p w:rsidR="00DC2887" w:rsidRDefault="00DC2887" w:rsidP="002A1F68">
      <w:pPr>
        <w:pStyle w:val="a3"/>
        <w:ind w:left="1080"/>
        <w:rPr>
          <w:rFonts w:ascii="Times New Roman" w:hAnsi="Times New Roman" w:cs="Times New Roman"/>
          <w:b/>
          <w:szCs w:val="24"/>
        </w:rPr>
      </w:pPr>
    </w:p>
    <w:p w:rsidR="00DC2887" w:rsidRDefault="00DC2887" w:rsidP="002A1F68">
      <w:pPr>
        <w:pStyle w:val="a3"/>
        <w:ind w:left="1080"/>
        <w:rPr>
          <w:rFonts w:ascii="Times New Roman" w:hAnsi="Times New Roman" w:cs="Times New Roman"/>
          <w:b/>
          <w:szCs w:val="24"/>
        </w:rPr>
      </w:pPr>
    </w:p>
    <w:p w:rsidR="001A1B03" w:rsidRDefault="001A1B03" w:rsidP="002A1F68">
      <w:pPr>
        <w:pStyle w:val="a3"/>
        <w:ind w:left="1080"/>
        <w:rPr>
          <w:rFonts w:ascii="Times New Roman" w:hAnsi="Times New Roman" w:cs="Times New Roman"/>
          <w:b/>
          <w:szCs w:val="24"/>
        </w:rPr>
      </w:pPr>
    </w:p>
    <w:p w:rsidR="001A1B03" w:rsidRDefault="001A1B03" w:rsidP="002A1F68">
      <w:pPr>
        <w:pStyle w:val="a3"/>
        <w:ind w:left="1080"/>
        <w:rPr>
          <w:rFonts w:ascii="Times New Roman" w:hAnsi="Times New Roman" w:cs="Times New Roman"/>
          <w:b/>
          <w:szCs w:val="24"/>
        </w:rPr>
      </w:pPr>
    </w:p>
    <w:p w:rsidR="00A5113D" w:rsidRDefault="00A5113D" w:rsidP="001A1B03">
      <w:pPr>
        <w:pStyle w:val="a3"/>
        <w:ind w:left="1080"/>
        <w:jc w:val="center"/>
        <w:rPr>
          <w:rFonts w:ascii="Times New Roman" w:hAnsi="Times New Roman" w:cs="Times New Roman"/>
          <w:b/>
          <w:szCs w:val="24"/>
        </w:rPr>
      </w:pPr>
      <w:r w:rsidRPr="00A5113D">
        <w:rPr>
          <w:rFonts w:ascii="Times New Roman" w:hAnsi="Times New Roman" w:cs="Times New Roman"/>
          <w:b/>
          <w:szCs w:val="24"/>
        </w:rPr>
        <w:lastRenderedPageBreak/>
        <w:t>Успеваемость по итогам учебного года</w:t>
      </w:r>
      <w:r>
        <w:rPr>
          <w:rFonts w:ascii="Times New Roman" w:hAnsi="Times New Roman" w:cs="Times New Roman"/>
          <w:b/>
          <w:szCs w:val="24"/>
        </w:rPr>
        <w:t xml:space="preserve"> по уровням образования</w:t>
      </w:r>
    </w:p>
    <w:p w:rsidR="00537CD9" w:rsidRDefault="00537CD9" w:rsidP="00A5113D">
      <w:pPr>
        <w:pStyle w:val="a3"/>
        <w:ind w:left="1080"/>
        <w:jc w:val="right"/>
        <w:rPr>
          <w:rFonts w:ascii="Times New Roman" w:hAnsi="Times New Roman" w:cs="Times New Roman"/>
          <w:b/>
          <w:szCs w:val="24"/>
        </w:rPr>
      </w:pPr>
    </w:p>
    <w:tbl>
      <w:tblPr>
        <w:tblW w:w="47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8"/>
        <w:gridCol w:w="1147"/>
        <w:gridCol w:w="1278"/>
        <w:gridCol w:w="1278"/>
        <w:gridCol w:w="1428"/>
      </w:tblGrid>
      <w:tr w:rsidR="001A1B03" w:rsidRPr="00A55AF6" w:rsidTr="001A1B03">
        <w:trPr>
          <w:trHeight w:val="397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03" w:rsidRPr="00B73E4A" w:rsidRDefault="001A1B03" w:rsidP="00D80F7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Показатель</w:t>
            </w:r>
          </w:p>
        </w:tc>
        <w:tc>
          <w:tcPr>
            <w:tcW w:w="559" w:type="pct"/>
          </w:tcPr>
          <w:p w:rsidR="001A1B03" w:rsidRPr="005D4917" w:rsidRDefault="001A1B03" w:rsidP="00D80F7E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5D4917">
              <w:rPr>
                <w:rFonts w:ascii="Times New Roman" w:hAnsi="Times New Roman" w:cs="Times New Roman"/>
                <w:szCs w:val="24"/>
              </w:rPr>
              <w:t>-201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623" w:type="pct"/>
          </w:tcPr>
          <w:p w:rsidR="001A1B03" w:rsidRPr="005D4917" w:rsidRDefault="001A1B03" w:rsidP="00D80F7E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5D4917">
              <w:rPr>
                <w:rFonts w:ascii="Times New Roman" w:hAnsi="Times New Roman" w:cs="Times New Roman"/>
                <w:szCs w:val="24"/>
              </w:rPr>
              <w:t>-201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623" w:type="pct"/>
          </w:tcPr>
          <w:p w:rsidR="001A1B03" w:rsidRPr="005D4917" w:rsidRDefault="001A1B03" w:rsidP="00D80F7E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9-2020</w:t>
            </w:r>
          </w:p>
        </w:tc>
        <w:tc>
          <w:tcPr>
            <w:tcW w:w="697" w:type="pct"/>
          </w:tcPr>
          <w:p w:rsidR="001A1B03" w:rsidRPr="00D73626" w:rsidRDefault="001A1B03" w:rsidP="00D80F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</w:tr>
      <w:tr w:rsidR="00D80F7E" w:rsidRPr="00A55AF6" w:rsidTr="001A1B03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F7E" w:rsidRPr="00A55AF6" w:rsidRDefault="00D80F7E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55AF6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Начальное общее образование</w:t>
            </w:r>
          </w:p>
        </w:tc>
      </w:tr>
      <w:tr w:rsidR="001A1B03" w:rsidRPr="00A55AF6" w:rsidTr="001A1B03">
        <w:trPr>
          <w:trHeight w:val="367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03" w:rsidRPr="00AC7DB0" w:rsidRDefault="001A1B03" w:rsidP="00D80F7E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55AF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Общая успеваемость</w:t>
            </w:r>
            <w:r w:rsidRPr="00AC7DB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/</w:t>
            </w:r>
          </w:p>
          <w:p w:rsidR="001A1B03" w:rsidRDefault="001A1B03" w:rsidP="00D80F7E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55AF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Качественная успеваемость</w:t>
            </w:r>
          </w:p>
          <w:p w:rsidR="001A1B03" w:rsidRPr="00A55AF6" w:rsidRDefault="001A1B03" w:rsidP="00D80F7E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Количество</w:t>
            </w:r>
            <w:r w:rsidRPr="00A5113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gramStart"/>
            <w:r w:rsidRPr="00A5113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неуспевающих</w:t>
            </w:r>
            <w:proofErr w:type="gramEnd"/>
            <w:r w:rsidRPr="00A5113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03" w:rsidRDefault="001A1B03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100%</w:t>
            </w:r>
          </w:p>
          <w:p w:rsidR="001A1B03" w:rsidRDefault="001A1B03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57%</w:t>
            </w:r>
          </w:p>
          <w:p w:rsidR="001A1B03" w:rsidRPr="00A55AF6" w:rsidRDefault="001A1B03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нет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03" w:rsidRDefault="001A1B03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100%</w:t>
            </w:r>
          </w:p>
          <w:p w:rsidR="001A1B03" w:rsidRDefault="001A1B03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59%</w:t>
            </w:r>
          </w:p>
          <w:p w:rsidR="001A1B03" w:rsidRPr="00A55AF6" w:rsidRDefault="001A1B03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нет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03" w:rsidRDefault="001A1B03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100%</w:t>
            </w:r>
          </w:p>
          <w:p w:rsidR="001A1B03" w:rsidRDefault="001A1B03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66%</w:t>
            </w:r>
          </w:p>
          <w:p w:rsidR="001A1B03" w:rsidRPr="00A55AF6" w:rsidRDefault="001A1B03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03" w:rsidRDefault="001A1B03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100%</w:t>
            </w:r>
          </w:p>
          <w:p w:rsidR="001A1B03" w:rsidRDefault="001A1B03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58%</w:t>
            </w:r>
          </w:p>
          <w:p w:rsidR="001A1B03" w:rsidRPr="00A55AF6" w:rsidRDefault="001A1B03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нет</w:t>
            </w:r>
          </w:p>
        </w:tc>
      </w:tr>
      <w:tr w:rsidR="001A1B03" w:rsidRPr="00A55AF6" w:rsidTr="001A1B03">
        <w:trPr>
          <w:trHeight w:val="367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03" w:rsidRDefault="001A1B03" w:rsidP="00D80F7E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Русский язык. </w:t>
            </w:r>
          </w:p>
          <w:p w:rsidR="001A1B03" w:rsidRPr="00A55AF6" w:rsidRDefault="001A1B03" w:rsidP="00D80F7E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</w:t>
            </w:r>
            <w:r w:rsidRPr="00A55AF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бщая успеваемость/</w:t>
            </w:r>
          </w:p>
          <w:p w:rsidR="001A1B03" w:rsidRDefault="001A1B03" w:rsidP="00D80F7E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55AF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Качественная успеваемость</w:t>
            </w:r>
          </w:p>
          <w:p w:rsidR="001A1B03" w:rsidRPr="00A55AF6" w:rsidRDefault="001A1B03" w:rsidP="00D80F7E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5113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Количество </w:t>
            </w:r>
            <w:proofErr w:type="gramStart"/>
            <w:r w:rsidRPr="00A5113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неуспевающих</w:t>
            </w:r>
            <w:proofErr w:type="gramEnd"/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03" w:rsidRDefault="001A1B03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</w:p>
          <w:p w:rsidR="001A1B03" w:rsidRDefault="001A1B03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100%</w:t>
            </w:r>
          </w:p>
          <w:p w:rsidR="001A1B03" w:rsidRDefault="001A1B03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62,6%</w:t>
            </w:r>
          </w:p>
          <w:p w:rsidR="001A1B03" w:rsidRPr="00A55AF6" w:rsidRDefault="001A1B03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нет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03" w:rsidRDefault="001A1B03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  <w:p w:rsidR="001A1B03" w:rsidRDefault="001A1B03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99,9%</w:t>
            </w:r>
          </w:p>
          <w:p w:rsidR="001A1B03" w:rsidRDefault="001A1B03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67%</w:t>
            </w:r>
          </w:p>
          <w:p w:rsidR="001A1B03" w:rsidRPr="00A55AF6" w:rsidRDefault="001A1B03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нет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03" w:rsidRDefault="001A1B03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  <w:p w:rsidR="001A1B03" w:rsidRDefault="001A1B03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100%</w:t>
            </w:r>
          </w:p>
          <w:p w:rsidR="001A1B03" w:rsidRDefault="001A1B03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81%</w:t>
            </w:r>
          </w:p>
          <w:p w:rsidR="001A1B03" w:rsidRPr="00A55AF6" w:rsidRDefault="001A1B03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03" w:rsidRDefault="001A1B03" w:rsidP="00F36C4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  <w:p w:rsidR="001A1B03" w:rsidRDefault="001A1B03" w:rsidP="00F36C4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100%</w:t>
            </w:r>
          </w:p>
          <w:p w:rsidR="001A1B03" w:rsidRDefault="001A1B03" w:rsidP="00F36C4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69%</w:t>
            </w:r>
          </w:p>
          <w:p w:rsidR="001A1B03" w:rsidRPr="00A55AF6" w:rsidRDefault="001A1B03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нет</w:t>
            </w:r>
          </w:p>
        </w:tc>
      </w:tr>
      <w:tr w:rsidR="001A1B03" w:rsidRPr="00A55AF6" w:rsidTr="001A1B03">
        <w:trPr>
          <w:trHeight w:val="367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03" w:rsidRPr="00A55AF6" w:rsidRDefault="001A1B03" w:rsidP="00D80F7E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Математика</w:t>
            </w:r>
            <w:r w:rsidRPr="00A55AF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. </w:t>
            </w:r>
          </w:p>
          <w:p w:rsidR="001A1B03" w:rsidRPr="00A55AF6" w:rsidRDefault="001A1B03" w:rsidP="00D80F7E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55AF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Общая успеваемость/</w:t>
            </w:r>
          </w:p>
          <w:p w:rsidR="001A1B03" w:rsidRDefault="001A1B03" w:rsidP="00D80F7E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55AF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Качественная успеваемость</w:t>
            </w:r>
          </w:p>
          <w:p w:rsidR="001A1B03" w:rsidRPr="00A55AF6" w:rsidRDefault="001A1B03" w:rsidP="00D80F7E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5113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Количество </w:t>
            </w:r>
            <w:proofErr w:type="gramStart"/>
            <w:r w:rsidRPr="00A5113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неуспевающих</w:t>
            </w:r>
            <w:proofErr w:type="gramEnd"/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03" w:rsidRDefault="001A1B03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</w:p>
          <w:p w:rsidR="001A1B03" w:rsidRDefault="001A1B03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100%</w:t>
            </w:r>
          </w:p>
          <w:p w:rsidR="001A1B03" w:rsidRDefault="001A1B03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72,5%</w:t>
            </w:r>
          </w:p>
          <w:p w:rsidR="001A1B03" w:rsidRPr="00A55AF6" w:rsidRDefault="001A1B03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нет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03" w:rsidRDefault="001A1B03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  <w:p w:rsidR="001A1B03" w:rsidRDefault="001A1B03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100%</w:t>
            </w:r>
          </w:p>
          <w:p w:rsidR="001A1B03" w:rsidRDefault="001A1B03" w:rsidP="00F372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62,3%</w:t>
            </w:r>
          </w:p>
          <w:p w:rsidR="001A1B03" w:rsidRPr="00A55AF6" w:rsidRDefault="001A1B03" w:rsidP="00F372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нет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03" w:rsidRDefault="001A1B03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  <w:p w:rsidR="001A1B03" w:rsidRDefault="001A1B03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100%</w:t>
            </w:r>
          </w:p>
          <w:p w:rsidR="001A1B03" w:rsidRDefault="001A1B03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85%</w:t>
            </w:r>
          </w:p>
          <w:p w:rsidR="001A1B03" w:rsidRPr="00A55AF6" w:rsidRDefault="001A1B03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03" w:rsidRDefault="001A1B03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  <w:p w:rsidR="001A1B03" w:rsidRDefault="001A1B03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100%</w:t>
            </w:r>
          </w:p>
          <w:p w:rsidR="001A1B03" w:rsidRDefault="001A1B03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80%</w:t>
            </w:r>
          </w:p>
          <w:p w:rsidR="001A1B03" w:rsidRPr="00A55AF6" w:rsidRDefault="001A1B03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нет</w:t>
            </w:r>
          </w:p>
        </w:tc>
      </w:tr>
      <w:tr w:rsidR="00D80F7E" w:rsidRPr="00A55AF6" w:rsidTr="001A1B03">
        <w:trPr>
          <w:trHeight w:val="36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E" w:rsidRPr="00A55AF6" w:rsidRDefault="00D80F7E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55AF6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Основное общее образование</w:t>
            </w:r>
          </w:p>
        </w:tc>
      </w:tr>
      <w:tr w:rsidR="001A1B03" w:rsidRPr="00A55AF6" w:rsidTr="001A1B03">
        <w:trPr>
          <w:trHeight w:val="198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03" w:rsidRDefault="001A1B03" w:rsidP="00D80F7E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55AF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Общая успеваемость/</w:t>
            </w:r>
          </w:p>
          <w:p w:rsidR="001A1B03" w:rsidRDefault="001A1B03" w:rsidP="00D80F7E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55AF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Качественная успеваемость</w:t>
            </w:r>
          </w:p>
          <w:p w:rsidR="001A1B03" w:rsidRPr="00A55AF6" w:rsidRDefault="001A1B03" w:rsidP="00D80F7E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5113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Количество </w:t>
            </w:r>
            <w:proofErr w:type="gramStart"/>
            <w:r w:rsidRPr="00A5113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неуспевающих</w:t>
            </w:r>
            <w:proofErr w:type="gramEnd"/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03" w:rsidRDefault="001A1B03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100%</w:t>
            </w:r>
          </w:p>
          <w:p w:rsidR="001A1B03" w:rsidRDefault="001A1B03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34%</w:t>
            </w:r>
          </w:p>
          <w:p w:rsidR="001A1B03" w:rsidRPr="00A55AF6" w:rsidRDefault="001A1B03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нет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03" w:rsidRDefault="001A1B03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99%</w:t>
            </w:r>
          </w:p>
          <w:p w:rsidR="001A1B03" w:rsidRDefault="001A1B03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41%</w:t>
            </w:r>
          </w:p>
          <w:p w:rsidR="001A1B03" w:rsidRPr="00A55AF6" w:rsidRDefault="001A1B03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03" w:rsidRDefault="001A1B03" w:rsidP="00361A6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100%</w:t>
            </w:r>
          </w:p>
          <w:p w:rsidR="001A1B03" w:rsidRDefault="001A1B03" w:rsidP="00361A6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46%</w:t>
            </w:r>
          </w:p>
          <w:p w:rsidR="001A1B03" w:rsidRPr="00A55AF6" w:rsidRDefault="001A1B03" w:rsidP="00361A6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нет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03" w:rsidRDefault="001A1B03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100%</w:t>
            </w:r>
          </w:p>
          <w:p w:rsidR="001A1B03" w:rsidRDefault="001A1B03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43%</w:t>
            </w:r>
          </w:p>
          <w:p w:rsidR="001A1B03" w:rsidRPr="00A55AF6" w:rsidRDefault="001A1B03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нет</w:t>
            </w:r>
          </w:p>
        </w:tc>
      </w:tr>
      <w:tr w:rsidR="001A1B03" w:rsidRPr="00A55AF6" w:rsidTr="001A1B03">
        <w:trPr>
          <w:trHeight w:val="367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03" w:rsidRDefault="001A1B03" w:rsidP="00D80F7E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Русский язык. </w:t>
            </w:r>
          </w:p>
          <w:p w:rsidR="001A1B03" w:rsidRPr="00A55AF6" w:rsidRDefault="001A1B03" w:rsidP="00D80F7E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</w:t>
            </w:r>
            <w:r w:rsidRPr="00A55AF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бщая успеваемость/</w:t>
            </w:r>
          </w:p>
          <w:p w:rsidR="001A1B03" w:rsidRDefault="001A1B03" w:rsidP="00D80F7E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55AF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Качественная успеваемость</w:t>
            </w:r>
          </w:p>
          <w:p w:rsidR="001A1B03" w:rsidRPr="00A55AF6" w:rsidRDefault="001A1B03" w:rsidP="00D80F7E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5113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Количество </w:t>
            </w:r>
            <w:proofErr w:type="gramStart"/>
            <w:r w:rsidRPr="00A5113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неуспевающих</w:t>
            </w:r>
            <w:proofErr w:type="gramEnd"/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03" w:rsidRDefault="001A1B03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</w:p>
          <w:p w:rsidR="001A1B03" w:rsidRDefault="001A1B03" w:rsidP="00F16E96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100%</w:t>
            </w:r>
          </w:p>
          <w:p w:rsidR="001A1B03" w:rsidRDefault="001A1B03" w:rsidP="00F16E96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57,8%</w:t>
            </w:r>
          </w:p>
          <w:p w:rsidR="001A1B03" w:rsidRPr="00A55AF6" w:rsidRDefault="001A1B03" w:rsidP="00F16E96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нет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03" w:rsidRDefault="001A1B03" w:rsidP="00A9210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  <w:p w:rsidR="001A1B03" w:rsidRDefault="001A1B03" w:rsidP="00A9210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99,9%</w:t>
            </w:r>
          </w:p>
          <w:p w:rsidR="001A1B03" w:rsidRDefault="001A1B03" w:rsidP="00A9210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68,2%</w:t>
            </w:r>
          </w:p>
          <w:p w:rsidR="001A1B03" w:rsidRPr="00A55AF6" w:rsidRDefault="001A1B03" w:rsidP="00A9210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03" w:rsidRDefault="001A1B03" w:rsidP="00361A6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</w:p>
          <w:p w:rsidR="001A1B03" w:rsidRDefault="001A1B03" w:rsidP="00361A6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100%</w:t>
            </w:r>
          </w:p>
          <w:p w:rsidR="001A1B03" w:rsidRDefault="001A1B03" w:rsidP="00361A6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85,4%</w:t>
            </w:r>
          </w:p>
          <w:p w:rsidR="001A1B03" w:rsidRPr="00A55AF6" w:rsidRDefault="001A1B03" w:rsidP="00361A6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нет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03" w:rsidRDefault="001A1B03" w:rsidP="00F36C4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</w:p>
          <w:p w:rsidR="001A1B03" w:rsidRDefault="001A1B03" w:rsidP="00F36C4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100%</w:t>
            </w:r>
          </w:p>
          <w:p w:rsidR="001A1B03" w:rsidRDefault="001A1B03" w:rsidP="00F36C4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56,8%</w:t>
            </w:r>
          </w:p>
          <w:p w:rsidR="001A1B03" w:rsidRPr="00A55AF6" w:rsidRDefault="001A1B03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нет</w:t>
            </w:r>
          </w:p>
        </w:tc>
      </w:tr>
      <w:tr w:rsidR="001A1B03" w:rsidRPr="00A55AF6" w:rsidTr="001A1B03">
        <w:trPr>
          <w:trHeight w:val="367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03" w:rsidRPr="00A55AF6" w:rsidRDefault="001A1B03" w:rsidP="00D80F7E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Математика</w:t>
            </w:r>
            <w:r w:rsidRPr="00A55AF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. </w:t>
            </w:r>
          </w:p>
          <w:p w:rsidR="001A1B03" w:rsidRPr="00A55AF6" w:rsidRDefault="001A1B03" w:rsidP="00D80F7E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55AF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Общая успеваемость/</w:t>
            </w:r>
          </w:p>
          <w:p w:rsidR="001A1B03" w:rsidRDefault="001A1B03" w:rsidP="00D80F7E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55AF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Качественная успеваемость</w:t>
            </w:r>
          </w:p>
          <w:p w:rsidR="001A1B03" w:rsidRPr="00A55AF6" w:rsidRDefault="001A1B03" w:rsidP="00D80F7E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5113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Количество </w:t>
            </w:r>
            <w:proofErr w:type="gramStart"/>
            <w:r w:rsidRPr="00A5113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неуспевающих</w:t>
            </w:r>
            <w:proofErr w:type="gramEnd"/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03" w:rsidRDefault="001A1B03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</w:p>
          <w:p w:rsidR="001A1B03" w:rsidRDefault="001A1B03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100%</w:t>
            </w:r>
          </w:p>
          <w:p w:rsidR="001A1B03" w:rsidRDefault="001A1B03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53%</w:t>
            </w:r>
          </w:p>
          <w:p w:rsidR="001A1B03" w:rsidRPr="00A55AF6" w:rsidRDefault="001A1B03" w:rsidP="00A24643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нет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03" w:rsidRDefault="001A1B03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  <w:p w:rsidR="001A1B03" w:rsidRDefault="001A1B03" w:rsidP="00071BCA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99,9%</w:t>
            </w:r>
          </w:p>
          <w:p w:rsidR="001A1B03" w:rsidRDefault="001A1B03" w:rsidP="00071BCA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67,5%</w:t>
            </w:r>
          </w:p>
          <w:p w:rsidR="001A1B03" w:rsidRPr="00A55AF6" w:rsidRDefault="001A1B03" w:rsidP="00071BCA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03" w:rsidRDefault="001A1B03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  <w:p w:rsidR="001A1B03" w:rsidRDefault="001A1B03" w:rsidP="000F0D10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100%</w:t>
            </w:r>
          </w:p>
          <w:p w:rsidR="001A1B03" w:rsidRDefault="001A1B03" w:rsidP="000F0D10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58%</w:t>
            </w:r>
          </w:p>
          <w:p w:rsidR="001A1B03" w:rsidRPr="00A55AF6" w:rsidRDefault="001A1B03" w:rsidP="000F0D10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нет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03" w:rsidRDefault="001A1B03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  <w:p w:rsidR="001A1B03" w:rsidRDefault="001A1B03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100%</w:t>
            </w:r>
          </w:p>
          <w:p w:rsidR="001A1B03" w:rsidRDefault="001A1B03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67,8%</w:t>
            </w:r>
          </w:p>
          <w:p w:rsidR="001A1B03" w:rsidRPr="00A55AF6" w:rsidRDefault="001A1B03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нет</w:t>
            </w:r>
          </w:p>
        </w:tc>
      </w:tr>
      <w:tr w:rsidR="00D80F7E" w:rsidRPr="00A55AF6" w:rsidTr="001A1B03">
        <w:trPr>
          <w:trHeight w:val="36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E" w:rsidRPr="00A55AF6" w:rsidRDefault="00D80F7E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55AF6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Среднее общее образование</w:t>
            </w:r>
          </w:p>
        </w:tc>
      </w:tr>
      <w:tr w:rsidR="001A1B03" w:rsidRPr="00A55AF6" w:rsidTr="001A1B03">
        <w:trPr>
          <w:trHeight w:val="198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03" w:rsidRDefault="001A1B03" w:rsidP="00D80F7E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55AF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Общая успеваемость/</w:t>
            </w:r>
          </w:p>
          <w:p w:rsidR="001A1B03" w:rsidRDefault="001A1B03" w:rsidP="00D80F7E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55AF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Качественная успеваемость</w:t>
            </w:r>
          </w:p>
          <w:p w:rsidR="001A1B03" w:rsidRPr="00A55AF6" w:rsidRDefault="001A1B03" w:rsidP="00D80F7E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5113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Количество </w:t>
            </w:r>
            <w:proofErr w:type="gramStart"/>
            <w:r w:rsidRPr="00A5113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неуспевающих</w:t>
            </w:r>
            <w:proofErr w:type="gramEnd"/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03" w:rsidRDefault="001A1B03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100%</w:t>
            </w:r>
          </w:p>
          <w:p w:rsidR="001A1B03" w:rsidRDefault="001A1B03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53%</w:t>
            </w:r>
          </w:p>
          <w:p w:rsidR="001A1B03" w:rsidRPr="00A55AF6" w:rsidRDefault="001A1B03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нет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03" w:rsidRDefault="001A1B03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100%</w:t>
            </w:r>
          </w:p>
          <w:p w:rsidR="001A1B03" w:rsidRDefault="001A1B03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43%</w:t>
            </w:r>
          </w:p>
          <w:p w:rsidR="001A1B03" w:rsidRPr="00A55AF6" w:rsidRDefault="001A1B03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нет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03" w:rsidRDefault="001A1B03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100%</w:t>
            </w:r>
          </w:p>
          <w:p w:rsidR="001A1B03" w:rsidRDefault="001A1B03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40%</w:t>
            </w:r>
          </w:p>
          <w:p w:rsidR="001A1B03" w:rsidRPr="00A55AF6" w:rsidRDefault="001A1B03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03" w:rsidRDefault="001A1B03" w:rsidP="00F2504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100%</w:t>
            </w:r>
          </w:p>
          <w:p w:rsidR="001A1B03" w:rsidRDefault="001A1B03" w:rsidP="00F2504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38%</w:t>
            </w:r>
          </w:p>
          <w:p w:rsidR="001A1B03" w:rsidRPr="00A55AF6" w:rsidRDefault="001A1B03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нет</w:t>
            </w:r>
          </w:p>
        </w:tc>
      </w:tr>
      <w:tr w:rsidR="001A1B03" w:rsidRPr="00A55AF6" w:rsidTr="001A1B03">
        <w:trPr>
          <w:trHeight w:val="367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03" w:rsidRDefault="001A1B03" w:rsidP="00D80F7E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Русский язык. </w:t>
            </w:r>
          </w:p>
          <w:p w:rsidR="001A1B03" w:rsidRPr="00A55AF6" w:rsidRDefault="001A1B03" w:rsidP="00D80F7E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</w:t>
            </w:r>
            <w:r w:rsidRPr="00A55AF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бщая успеваемость/</w:t>
            </w:r>
          </w:p>
          <w:p w:rsidR="001A1B03" w:rsidRDefault="001A1B03" w:rsidP="00D80F7E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55AF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Качественная успеваемость</w:t>
            </w:r>
          </w:p>
          <w:p w:rsidR="001A1B03" w:rsidRPr="00A55AF6" w:rsidRDefault="001A1B03" w:rsidP="00D80F7E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5113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Количество </w:t>
            </w:r>
            <w:proofErr w:type="gramStart"/>
            <w:r w:rsidRPr="00A5113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неуспевающих</w:t>
            </w:r>
            <w:proofErr w:type="gramEnd"/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03" w:rsidRDefault="001A1B03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</w:p>
          <w:p w:rsidR="001A1B03" w:rsidRDefault="001A1B03" w:rsidP="005425E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100%</w:t>
            </w:r>
          </w:p>
          <w:p w:rsidR="001A1B03" w:rsidRDefault="001A1B03" w:rsidP="005425E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76%</w:t>
            </w:r>
          </w:p>
          <w:p w:rsidR="001A1B03" w:rsidRPr="00A55AF6" w:rsidRDefault="001A1B03" w:rsidP="005425E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нет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03" w:rsidRDefault="001A1B03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  <w:p w:rsidR="001A1B03" w:rsidRDefault="001A1B03" w:rsidP="00F658C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100%</w:t>
            </w:r>
          </w:p>
          <w:p w:rsidR="001A1B03" w:rsidRDefault="001A1B03" w:rsidP="00F658C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55,6%</w:t>
            </w:r>
          </w:p>
          <w:p w:rsidR="001A1B03" w:rsidRPr="00A55AF6" w:rsidRDefault="001A1B03" w:rsidP="00F658C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нет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03" w:rsidRDefault="001A1B03" w:rsidP="00067E8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  <w:p w:rsidR="001A1B03" w:rsidRDefault="001A1B03" w:rsidP="00067E8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100%</w:t>
            </w:r>
          </w:p>
          <w:p w:rsidR="001A1B03" w:rsidRDefault="001A1B03" w:rsidP="00067E8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63%</w:t>
            </w:r>
          </w:p>
          <w:p w:rsidR="001A1B03" w:rsidRPr="00A55AF6" w:rsidRDefault="001A1B03" w:rsidP="00067E8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03" w:rsidRDefault="001A1B03" w:rsidP="00F36C4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  <w:p w:rsidR="001A1B03" w:rsidRDefault="001A1B03" w:rsidP="00F36C4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100%</w:t>
            </w:r>
          </w:p>
          <w:p w:rsidR="001A1B03" w:rsidRDefault="001A1B03" w:rsidP="00F36C4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62%</w:t>
            </w:r>
          </w:p>
          <w:p w:rsidR="001A1B03" w:rsidRPr="00A55AF6" w:rsidRDefault="001A1B03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нет</w:t>
            </w:r>
          </w:p>
        </w:tc>
      </w:tr>
      <w:tr w:rsidR="001A1B03" w:rsidRPr="00A55AF6" w:rsidTr="001A1B03">
        <w:trPr>
          <w:trHeight w:val="367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03" w:rsidRPr="00A55AF6" w:rsidRDefault="001A1B03" w:rsidP="00D80F7E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Математика</w:t>
            </w:r>
            <w:r w:rsidRPr="00A55AF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. </w:t>
            </w:r>
          </w:p>
          <w:p w:rsidR="001A1B03" w:rsidRPr="00A55AF6" w:rsidRDefault="001A1B03" w:rsidP="00D80F7E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55AF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Общая успеваемость/</w:t>
            </w:r>
          </w:p>
          <w:p w:rsidR="001A1B03" w:rsidRDefault="001A1B03" w:rsidP="00D80F7E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55AF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Качественная успеваемость</w:t>
            </w:r>
          </w:p>
          <w:p w:rsidR="001A1B03" w:rsidRPr="00A55AF6" w:rsidRDefault="001A1B03" w:rsidP="00D80F7E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5113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Количество </w:t>
            </w:r>
            <w:proofErr w:type="gramStart"/>
            <w:r w:rsidRPr="00A5113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неуспевающих</w:t>
            </w:r>
            <w:proofErr w:type="gramEnd"/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03" w:rsidRDefault="001A1B03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</w:p>
          <w:p w:rsidR="001A1B03" w:rsidRDefault="001A1B03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100%</w:t>
            </w:r>
          </w:p>
          <w:p w:rsidR="001A1B03" w:rsidRDefault="001A1B03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69%</w:t>
            </w:r>
          </w:p>
          <w:p w:rsidR="001A1B03" w:rsidRPr="00A55AF6" w:rsidRDefault="001A1B03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нет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03" w:rsidRDefault="001A1B03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  <w:p w:rsidR="001A1B03" w:rsidRDefault="001A1B03" w:rsidP="00961D0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100%</w:t>
            </w:r>
          </w:p>
          <w:p w:rsidR="001A1B03" w:rsidRDefault="001A1B03" w:rsidP="00961D0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857AE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65,8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%</w:t>
            </w:r>
          </w:p>
          <w:p w:rsidR="001A1B03" w:rsidRPr="00A55AF6" w:rsidRDefault="001A1B03" w:rsidP="00961D0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нет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03" w:rsidRDefault="001A1B03" w:rsidP="00852A7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</w:p>
          <w:p w:rsidR="001A1B03" w:rsidRDefault="001A1B03" w:rsidP="00852A7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100%</w:t>
            </w:r>
          </w:p>
          <w:p w:rsidR="001A1B03" w:rsidRDefault="001A1B03" w:rsidP="00852A7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72,5%</w:t>
            </w:r>
          </w:p>
          <w:p w:rsidR="001A1B03" w:rsidRPr="00A55AF6" w:rsidRDefault="001A1B03" w:rsidP="00852A7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нет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03" w:rsidRDefault="001A1B03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  <w:p w:rsidR="001A1B03" w:rsidRDefault="001A1B03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100%</w:t>
            </w:r>
          </w:p>
          <w:p w:rsidR="001A1B03" w:rsidRDefault="001A1B03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75%</w:t>
            </w:r>
          </w:p>
          <w:p w:rsidR="001A1B03" w:rsidRPr="00A55AF6" w:rsidRDefault="001A1B03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нет</w:t>
            </w:r>
          </w:p>
        </w:tc>
      </w:tr>
    </w:tbl>
    <w:p w:rsidR="00B7527F" w:rsidRDefault="00B7527F" w:rsidP="00B7527F">
      <w:pPr>
        <w:pStyle w:val="a3"/>
        <w:ind w:left="1800"/>
        <w:jc w:val="right"/>
        <w:rPr>
          <w:rFonts w:ascii="Times New Roman" w:hAnsi="Times New Roman" w:cs="Times New Roman"/>
          <w:b/>
          <w:i/>
          <w:szCs w:val="24"/>
        </w:rPr>
      </w:pPr>
    </w:p>
    <w:p w:rsidR="00DC2887" w:rsidRDefault="00DC2887" w:rsidP="00B7527F">
      <w:pPr>
        <w:pStyle w:val="a3"/>
        <w:ind w:left="1800"/>
        <w:jc w:val="right"/>
        <w:rPr>
          <w:rFonts w:ascii="Times New Roman" w:hAnsi="Times New Roman" w:cs="Times New Roman"/>
          <w:b/>
          <w:szCs w:val="24"/>
        </w:rPr>
      </w:pPr>
    </w:p>
    <w:p w:rsidR="00DC2887" w:rsidRDefault="00DC2887" w:rsidP="00B7527F">
      <w:pPr>
        <w:pStyle w:val="a3"/>
        <w:ind w:left="1800"/>
        <w:jc w:val="right"/>
        <w:rPr>
          <w:rFonts w:ascii="Times New Roman" w:hAnsi="Times New Roman" w:cs="Times New Roman"/>
          <w:b/>
          <w:szCs w:val="24"/>
        </w:rPr>
      </w:pPr>
    </w:p>
    <w:p w:rsidR="00DC2887" w:rsidRDefault="00DC2887" w:rsidP="00B7527F">
      <w:pPr>
        <w:pStyle w:val="a3"/>
        <w:ind w:left="1800"/>
        <w:jc w:val="right"/>
        <w:rPr>
          <w:rFonts w:ascii="Times New Roman" w:hAnsi="Times New Roman" w:cs="Times New Roman"/>
          <w:b/>
          <w:szCs w:val="24"/>
        </w:rPr>
      </w:pPr>
    </w:p>
    <w:p w:rsidR="00DC2887" w:rsidRDefault="00DC2887" w:rsidP="00B7527F">
      <w:pPr>
        <w:pStyle w:val="a3"/>
        <w:ind w:left="1800"/>
        <w:jc w:val="right"/>
        <w:rPr>
          <w:rFonts w:ascii="Times New Roman" w:hAnsi="Times New Roman" w:cs="Times New Roman"/>
          <w:b/>
          <w:szCs w:val="24"/>
        </w:rPr>
      </w:pPr>
    </w:p>
    <w:p w:rsidR="00DC2887" w:rsidRDefault="00DC2887" w:rsidP="00B7527F">
      <w:pPr>
        <w:pStyle w:val="a3"/>
        <w:ind w:left="1800"/>
        <w:jc w:val="right"/>
        <w:rPr>
          <w:rFonts w:ascii="Times New Roman" w:hAnsi="Times New Roman" w:cs="Times New Roman"/>
          <w:b/>
          <w:szCs w:val="24"/>
        </w:rPr>
      </w:pPr>
    </w:p>
    <w:p w:rsidR="00DC2887" w:rsidRDefault="00DC2887" w:rsidP="00B7527F">
      <w:pPr>
        <w:pStyle w:val="a3"/>
        <w:ind w:left="1800"/>
        <w:jc w:val="right"/>
        <w:rPr>
          <w:rFonts w:ascii="Times New Roman" w:hAnsi="Times New Roman" w:cs="Times New Roman"/>
          <w:b/>
          <w:szCs w:val="24"/>
        </w:rPr>
      </w:pPr>
    </w:p>
    <w:p w:rsidR="00DC2887" w:rsidRDefault="00DC2887" w:rsidP="00B7527F">
      <w:pPr>
        <w:pStyle w:val="a3"/>
        <w:ind w:left="1800"/>
        <w:jc w:val="right"/>
        <w:rPr>
          <w:rFonts w:ascii="Times New Roman" w:hAnsi="Times New Roman" w:cs="Times New Roman"/>
          <w:b/>
          <w:szCs w:val="24"/>
        </w:rPr>
      </w:pPr>
    </w:p>
    <w:p w:rsidR="00DC2887" w:rsidRPr="001A1B03" w:rsidRDefault="00DC2887" w:rsidP="00DC2887">
      <w:pPr>
        <w:pStyle w:val="af5"/>
        <w:keepNext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Успеваемость по итогам учебного года </w:t>
      </w:r>
      <w:r w:rsidR="001A1B03">
        <w:rPr>
          <w:rFonts w:ascii="Times New Roman" w:hAnsi="Times New Roman"/>
          <w:noProof/>
          <w:color w:val="auto"/>
          <w:sz w:val="24"/>
          <w:szCs w:val="24"/>
        </w:rPr>
        <w:t xml:space="preserve"> НОО</w:t>
      </w:r>
    </w:p>
    <w:p w:rsidR="00DC2887" w:rsidRDefault="00DC2887" w:rsidP="001A1B03">
      <w:pPr>
        <w:pStyle w:val="a3"/>
        <w:ind w:left="851"/>
        <w:jc w:val="right"/>
        <w:rPr>
          <w:rFonts w:ascii="Times New Roman" w:hAnsi="Times New Roman" w:cs="Times New Roman"/>
          <w:b/>
          <w:szCs w:val="24"/>
        </w:rPr>
      </w:pPr>
      <w:r w:rsidRPr="00DC2887">
        <w:rPr>
          <w:rFonts w:ascii="Times New Roman" w:hAnsi="Times New Roman" w:cs="Times New Roman"/>
          <w:b/>
          <w:noProof/>
          <w:szCs w:val="24"/>
          <w:lang w:eastAsia="ru-RU" w:bidi="ar-SA"/>
        </w:rPr>
        <w:drawing>
          <wp:inline distT="0" distB="0" distL="0" distR="0">
            <wp:extent cx="6341110" cy="334327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C2887" w:rsidRDefault="00DC2887" w:rsidP="00B7527F">
      <w:pPr>
        <w:pStyle w:val="a3"/>
        <w:ind w:left="1800"/>
        <w:jc w:val="right"/>
        <w:rPr>
          <w:rFonts w:ascii="Times New Roman" w:hAnsi="Times New Roman" w:cs="Times New Roman"/>
          <w:b/>
          <w:szCs w:val="24"/>
        </w:rPr>
      </w:pPr>
    </w:p>
    <w:p w:rsidR="00DC2887" w:rsidRDefault="00DC2887" w:rsidP="00DC2887">
      <w:pPr>
        <w:pStyle w:val="af5"/>
        <w:keepNext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Успеваемость по итогам учебного год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 xml:space="preserve">а </w:t>
      </w:r>
      <w:r w:rsidR="001A1B03">
        <w:rPr>
          <w:rFonts w:ascii="Times New Roman" w:hAnsi="Times New Roman"/>
          <w:noProof/>
          <w:color w:val="auto"/>
          <w:sz w:val="24"/>
          <w:szCs w:val="24"/>
        </w:rPr>
        <w:t xml:space="preserve"> ООО</w:t>
      </w:r>
      <w:proofErr w:type="gramEnd"/>
    </w:p>
    <w:p w:rsidR="00DC2887" w:rsidRDefault="00DC2887" w:rsidP="001A1B03">
      <w:pPr>
        <w:pStyle w:val="a3"/>
        <w:ind w:left="567"/>
        <w:jc w:val="right"/>
        <w:rPr>
          <w:rFonts w:ascii="Times New Roman" w:hAnsi="Times New Roman" w:cs="Times New Roman"/>
          <w:b/>
          <w:szCs w:val="24"/>
        </w:rPr>
      </w:pPr>
      <w:r w:rsidRPr="00DC2887">
        <w:rPr>
          <w:rFonts w:ascii="Times New Roman" w:hAnsi="Times New Roman" w:cs="Times New Roman"/>
          <w:b/>
          <w:noProof/>
          <w:szCs w:val="24"/>
          <w:lang w:eastAsia="ru-RU" w:bidi="ar-SA"/>
        </w:rPr>
        <w:drawing>
          <wp:inline distT="0" distB="0" distL="0" distR="0">
            <wp:extent cx="6429375" cy="380047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C2887" w:rsidRDefault="00DC2887" w:rsidP="00B7527F">
      <w:pPr>
        <w:pStyle w:val="a3"/>
        <w:ind w:left="1800"/>
        <w:jc w:val="right"/>
        <w:rPr>
          <w:rFonts w:ascii="Times New Roman" w:hAnsi="Times New Roman" w:cs="Times New Roman"/>
          <w:b/>
          <w:szCs w:val="24"/>
        </w:rPr>
      </w:pPr>
    </w:p>
    <w:p w:rsidR="00DC2887" w:rsidRDefault="00DC2887" w:rsidP="00B7527F">
      <w:pPr>
        <w:pStyle w:val="a3"/>
        <w:ind w:left="1800"/>
        <w:jc w:val="right"/>
        <w:rPr>
          <w:rFonts w:ascii="Times New Roman" w:hAnsi="Times New Roman" w:cs="Times New Roman"/>
          <w:b/>
          <w:szCs w:val="24"/>
        </w:rPr>
      </w:pPr>
    </w:p>
    <w:p w:rsidR="00DC2887" w:rsidRDefault="00DC2887" w:rsidP="00DC2887">
      <w:pPr>
        <w:pStyle w:val="af5"/>
        <w:keepNext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Успеваемость по итогам учебного года </w:t>
      </w:r>
      <w:r w:rsidR="001A1B03">
        <w:rPr>
          <w:rFonts w:ascii="Times New Roman" w:hAnsi="Times New Roman"/>
          <w:noProof/>
          <w:color w:val="auto"/>
          <w:sz w:val="24"/>
          <w:szCs w:val="24"/>
        </w:rPr>
        <w:t xml:space="preserve"> СОО</w:t>
      </w:r>
    </w:p>
    <w:p w:rsidR="00DC2887" w:rsidRDefault="00DC2887" w:rsidP="001A1B03">
      <w:pPr>
        <w:pStyle w:val="a3"/>
        <w:ind w:left="0"/>
        <w:jc w:val="right"/>
        <w:rPr>
          <w:rFonts w:ascii="Times New Roman" w:hAnsi="Times New Roman" w:cs="Times New Roman"/>
          <w:b/>
          <w:szCs w:val="24"/>
        </w:rPr>
      </w:pPr>
      <w:r w:rsidRPr="00DC2887">
        <w:rPr>
          <w:rFonts w:ascii="Times New Roman" w:hAnsi="Times New Roman" w:cs="Times New Roman"/>
          <w:b/>
          <w:noProof/>
          <w:szCs w:val="24"/>
          <w:lang w:eastAsia="ru-RU" w:bidi="ar-SA"/>
        </w:rPr>
        <w:drawing>
          <wp:inline distT="0" distB="0" distL="0" distR="0">
            <wp:extent cx="6486525" cy="375285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C2887" w:rsidRDefault="00DC2887" w:rsidP="00B7527F">
      <w:pPr>
        <w:pStyle w:val="a3"/>
        <w:ind w:left="1800"/>
        <w:jc w:val="right"/>
        <w:rPr>
          <w:rFonts w:ascii="Times New Roman" w:hAnsi="Times New Roman" w:cs="Times New Roman"/>
          <w:b/>
          <w:szCs w:val="24"/>
        </w:rPr>
      </w:pPr>
    </w:p>
    <w:p w:rsidR="00A4322D" w:rsidRDefault="00B7527F" w:rsidP="001A1B03">
      <w:pPr>
        <w:pStyle w:val="a3"/>
        <w:ind w:left="1800"/>
        <w:jc w:val="center"/>
        <w:rPr>
          <w:rFonts w:ascii="Times New Roman" w:hAnsi="Times New Roman" w:cs="Times New Roman"/>
          <w:b/>
          <w:szCs w:val="24"/>
        </w:rPr>
      </w:pPr>
      <w:r w:rsidRPr="00B7527F">
        <w:rPr>
          <w:rFonts w:ascii="Times New Roman" w:hAnsi="Times New Roman" w:cs="Times New Roman"/>
          <w:b/>
          <w:szCs w:val="24"/>
        </w:rPr>
        <w:t>Количество медалей и аттестатов особого образца</w:t>
      </w:r>
    </w:p>
    <w:p w:rsidR="00537CD9" w:rsidRPr="00B7527F" w:rsidRDefault="00537CD9" w:rsidP="00B7527F">
      <w:pPr>
        <w:pStyle w:val="a3"/>
        <w:ind w:left="1800"/>
        <w:jc w:val="right"/>
        <w:rPr>
          <w:rFonts w:ascii="Times New Roman" w:hAnsi="Times New Roman" w:cs="Times New Roman"/>
          <w:b/>
          <w:szCs w:val="24"/>
        </w:rPr>
      </w:pPr>
    </w:p>
    <w:tbl>
      <w:tblPr>
        <w:tblStyle w:val="61"/>
        <w:tblW w:w="8647" w:type="dxa"/>
        <w:tblInd w:w="-34" w:type="dxa"/>
        <w:tblLayout w:type="fixed"/>
        <w:tblLook w:val="04A0"/>
      </w:tblPr>
      <w:tblGrid>
        <w:gridCol w:w="4914"/>
        <w:gridCol w:w="1269"/>
        <w:gridCol w:w="1268"/>
        <w:gridCol w:w="1196"/>
      </w:tblGrid>
      <w:tr w:rsidR="001A1B03" w:rsidRPr="00A55AF6" w:rsidTr="001A1B03"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3" w:rsidRPr="00A55AF6" w:rsidRDefault="001A1B03" w:rsidP="00D80F7E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</w:p>
        </w:tc>
        <w:tc>
          <w:tcPr>
            <w:tcW w:w="1269" w:type="dxa"/>
          </w:tcPr>
          <w:p w:rsidR="001A1B03" w:rsidRPr="005D4917" w:rsidRDefault="001A1B03" w:rsidP="00D80F7E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5D4917">
              <w:rPr>
                <w:rFonts w:ascii="Times New Roman" w:hAnsi="Times New Roman" w:cs="Times New Roman"/>
                <w:szCs w:val="24"/>
              </w:rPr>
              <w:t>-201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268" w:type="dxa"/>
          </w:tcPr>
          <w:p w:rsidR="001A1B03" w:rsidRPr="005D4917" w:rsidRDefault="001A1B03" w:rsidP="00D80F7E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5D4917">
              <w:rPr>
                <w:rFonts w:ascii="Times New Roman" w:hAnsi="Times New Roman" w:cs="Times New Roman"/>
                <w:szCs w:val="24"/>
              </w:rPr>
              <w:t>-201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196" w:type="dxa"/>
          </w:tcPr>
          <w:p w:rsidR="001A1B03" w:rsidRPr="005D4917" w:rsidRDefault="001A1B03" w:rsidP="00D80F7E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9-2020</w:t>
            </w:r>
          </w:p>
        </w:tc>
      </w:tr>
      <w:tr w:rsidR="001A1B03" w:rsidRPr="00A55AF6" w:rsidTr="001A1B03"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3" w:rsidRPr="00A55AF6" w:rsidRDefault="001A1B03" w:rsidP="00D80F7E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A55AF6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 xml:space="preserve">Медали </w:t>
            </w: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«</w:t>
            </w:r>
            <w:r w:rsidRPr="00A55AF6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За особые успехи в учении</w:t>
            </w: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»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1B03" w:rsidRPr="000267A5" w:rsidRDefault="001A1B03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0267A5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1B03" w:rsidRPr="000267A5" w:rsidRDefault="001A1B03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1B03" w:rsidRPr="000267A5" w:rsidRDefault="001A1B03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0267A5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1</w:t>
            </w:r>
          </w:p>
        </w:tc>
      </w:tr>
      <w:tr w:rsidR="001A1B03" w:rsidRPr="00A55AF6" w:rsidTr="001A1B03"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3" w:rsidRPr="00A55AF6" w:rsidRDefault="001A1B03" w:rsidP="00D80F7E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A55AF6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Аттестаты с отличием 11 класс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1B03" w:rsidRPr="000267A5" w:rsidRDefault="001A1B03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0267A5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1B03" w:rsidRPr="000267A5" w:rsidRDefault="001A1B03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1B03" w:rsidRPr="000267A5" w:rsidRDefault="001A1B03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0267A5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1</w:t>
            </w:r>
          </w:p>
        </w:tc>
      </w:tr>
      <w:tr w:rsidR="001A1B03" w:rsidRPr="00A55AF6" w:rsidTr="001A1B03"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3" w:rsidRPr="00A55AF6" w:rsidRDefault="001A1B03" w:rsidP="00D80F7E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A55AF6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Аттестаты с отличием 9 класс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1B03" w:rsidRPr="000267A5" w:rsidRDefault="001A1B03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0267A5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1B03" w:rsidRPr="000267A5" w:rsidRDefault="001A1B03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0267A5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1B03" w:rsidRPr="000267A5" w:rsidRDefault="001A1B03" w:rsidP="00D80F7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0267A5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5</w:t>
            </w:r>
          </w:p>
        </w:tc>
      </w:tr>
    </w:tbl>
    <w:p w:rsidR="00A55AF6" w:rsidRDefault="00A55AF6" w:rsidP="00A4322D">
      <w:pPr>
        <w:pStyle w:val="a3"/>
        <w:ind w:left="1800"/>
        <w:rPr>
          <w:rFonts w:ascii="Times New Roman" w:hAnsi="Times New Roman" w:cs="Times New Roman"/>
          <w:b/>
          <w:i/>
          <w:sz w:val="28"/>
          <w:szCs w:val="28"/>
        </w:rPr>
      </w:pPr>
    </w:p>
    <w:p w:rsidR="00A4322D" w:rsidRDefault="00B7527F" w:rsidP="00DA348E">
      <w:pPr>
        <w:pStyle w:val="a3"/>
        <w:spacing w:line="276" w:lineRule="auto"/>
        <w:ind w:left="0"/>
        <w:jc w:val="right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ВПР </w:t>
      </w:r>
      <w:r w:rsidRPr="00B7527F">
        <w:rPr>
          <w:rFonts w:ascii="Times New Roman" w:eastAsia="Times New Roman" w:hAnsi="Times New Roman" w:cs="Times New Roman"/>
          <w:b/>
          <w:i/>
          <w:szCs w:val="24"/>
          <w:lang w:eastAsia="ru-RU"/>
        </w:rPr>
        <w:t>(По каждому</w:t>
      </w:r>
      <w:r w:rsidR="006F1339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  </w:t>
      </w:r>
      <w:r w:rsidRPr="00B7527F">
        <w:rPr>
          <w:rFonts w:ascii="Times New Roman" w:eastAsia="Times New Roman" w:hAnsi="Times New Roman" w:cs="Times New Roman"/>
          <w:b/>
          <w:i/>
          <w:szCs w:val="24"/>
          <w:lang w:eastAsia="ru-RU"/>
        </w:rPr>
        <w:t>п</w:t>
      </w:r>
      <w:r w:rsidR="00A5113D" w:rsidRPr="00B7527F">
        <w:rPr>
          <w:rFonts w:ascii="Times New Roman" w:eastAsia="Times New Roman" w:hAnsi="Times New Roman" w:cs="Times New Roman"/>
          <w:b/>
          <w:i/>
          <w:szCs w:val="24"/>
          <w:lang w:eastAsia="ru-RU"/>
        </w:rPr>
        <w:t>редмет</w:t>
      </w:r>
      <w:r w:rsidRPr="00B7527F">
        <w:rPr>
          <w:rFonts w:ascii="Times New Roman" w:eastAsia="Times New Roman" w:hAnsi="Times New Roman" w:cs="Times New Roman"/>
          <w:b/>
          <w:i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/>
          <w:i/>
          <w:szCs w:val="24"/>
          <w:lang w:eastAsia="ru-RU"/>
        </w:rPr>
        <w:t>)</w:t>
      </w:r>
      <w:r w:rsidR="00A5113D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 Класс</w:t>
      </w:r>
    </w:p>
    <w:tbl>
      <w:tblPr>
        <w:tblW w:w="491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5"/>
        <w:gridCol w:w="1321"/>
        <w:gridCol w:w="1511"/>
        <w:gridCol w:w="1328"/>
        <w:gridCol w:w="1435"/>
      </w:tblGrid>
      <w:tr w:rsidR="0077551E" w:rsidRPr="009C3E45" w:rsidTr="0077551E">
        <w:trPr>
          <w:trHeight w:val="175"/>
        </w:trPr>
        <w:tc>
          <w:tcPr>
            <w:tcW w:w="2341" w:type="pct"/>
          </w:tcPr>
          <w:p w:rsidR="0077551E" w:rsidRPr="00645751" w:rsidRDefault="0077551E" w:rsidP="00287D9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6457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4 класс</w:t>
            </w:r>
          </w:p>
        </w:tc>
        <w:tc>
          <w:tcPr>
            <w:tcW w:w="628" w:type="pct"/>
          </w:tcPr>
          <w:p w:rsidR="0077551E" w:rsidRPr="005D4917" w:rsidRDefault="0077551E" w:rsidP="00D80F7E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5D4917">
              <w:rPr>
                <w:rFonts w:ascii="Times New Roman" w:hAnsi="Times New Roman" w:cs="Times New Roman"/>
                <w:szCs w:val="24"/>
              </w:rPr>
              <w:t>-201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18" w:type="pct"/>
          </w:tcPr>
          <w:p w:rsidR="0077551E" w:rsidRPr="005D4917" w:rsidRDefault="0077551E" w:rsidP="00D80F7E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5D4917">
              <w:rPr>
                <w:rFonts w:ascii="Times New Roman" w:hAnsi="Times New Roman" w:cs="Times New Roman"/>
                <w:szCs w:val="24"/>
              </w:rPr>
              <w:t>-201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631" w:type="pct"/>
          </w:tcPr>
          <w:p w:rsidR="0077551E" w:rsidRPr="005D4917" w:rsidRDefault="0077551E" w:rsidP="00D80F7E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9-2020</w:t>
            </w:r>
          </w:p>
        </w:tc>
        <w:tc>
          <w:tcPr>
            <w:tcW w:w="682" w:type="pct"/>
          </w:tcPr>
          <w:p w:rsidR="0077551E" w:rsidRDefault="0077551E" w:rsidP="00D80F7E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01.01.2021</w:t>
            </w:r>
          </w:p>
        </w:tc>
      </w:tr>
      <w:tr w:rsidR="0077551E" w:rsidRPr="009C3E45" w:rsidTr="0077551E">
        <w:trPr>
          <w:trHeight w:val="287"/>
        </w:trPr>
        <w:tc>
          <w:tcPr>
            <w:tcW w:w="2341" w:type="pct"/>
          </w:tcPr>
          <w:p w:rsidR="0077551E" w:rsidRPr="009C3E45" w:rsidRDefault="0077551E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9C3E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Русский язык</w:t>
            </w:r>
          </w:p>
        </w:tc>
        <w:tc>
          <w:tcPr>
            <w:tcW w:w="628" w:type="pct"/>
          </w:tcPr>
          <w:p w:rsidR="0077551E" w:rsidRPr="009C3E45" w:rsidRDefault="0077551E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718" w:type="pct"/>
          </w:tcPr>
          <w:p w:rsidR="0077551E" w:rsidRPr="009C3E45" w:rsidRDefault="0077551E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631" w:type="pct"/>
          </w:tcPr>
          <w:p w:rsidR="0077551E" w:rsidRPr="009C3E45" w:rsidRDefault="0077551E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682" w:type="pct"/>
          </w:tcPr>
          <w:p w:rsidR="0077551E" w:rsidRPr="009C3E45" w:rsidRDefault="0077551E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77551E" w:rsidRPr="009C3E45" w:rsidTr="0077551E">
        <w:trPr>
          <w:trHeight w:val="272"/>
        </w:trPr>
        <w:tc>
          <w:tcPr>
            <w:tcW w:w="2341" w:type="pct"/>
          </w:tcPr>
          <w:p w:rsidR="0077551E" w:rsidRPr="009C3E45" w:rsidRDefault="0077551E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Общая успеваемость</w:t>
            </w:r>
            <w:proofErr w:type="gram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(%)</w:t>
            </w:r>
            <w:proofErr w:type="gramEnd"/>
          </w:p>
        </w:tc>
        <w:tc>
          <w:tcPr>
            <w:tcW w:w="628" w:type="pct"/>
          </w:tcPr>
          <w:p w:rsidR="0077551E" w:rsidRPr="009C3E45" w:rsidRDefault="0077551E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99%</w:t>
            </w:r>
          </w:p>
        </w:tc>
        <w:tc>
          <w:tcPr>
            <w:tcW w:w="718" w:type="pct"/>
          </w:tcPr>
          <w:p w:rsidR="0077551E" w:rsidRPr="009C3E45" w:rsidRDefault="0077551E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87%</w:t>
            </w:r>
          </w:p>
        </w:tc>
        <w:tc>
          <w:tcPr>
            <w:tcW w:w="631" w:type="pct"/>
          </w:tcPr>
          <w:p w:rsidR="0077551E" w:rsidRPr="009C3E45" w:rsidRDefault="0077551E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682" w:type="pct"/>
          </w:tcPr>
          <w:p w:rsidR="0077551E" w:rsidRPr="009C3E45" w:rsidRDefault="0077551E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77551E" w:rsidRPr="009C3E45" w:rsidTr="0077551E">
        <w:trPr>
          <w:trHeight w:val="272"/>
        </w:trPr>
        <w:tc>
          <w:tcPr>
            <w:tcW w:w="2341" w:type="pct"/>
          </w:tcPr>
          <w:p w:rsidR="0077551E" w:rsidRPr="009C3E45" w:rsidRDefault="0077551E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Качественная успеваемость</w:t>
            </w:r>
            <w:proofErr w:type="gram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(%)</w:t>
            </w:r>
            <w:proofErr w:type="gramEnd"/>
          </w:p>
        </w:tc>
        <w:tc>
          <w:tcPr>
            <w:tcW w:w="628" w:type="pct"/>
          </w:tcPr>
          <w:p w:rsidR="0077551E" w:rsidRPr="009C3E45" w:rsidRDefault="0077551E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82%</w:t>
            </w:r>
          </w:p>
        </w:tc>
        <w:tc>
          <w:tcPr>
            <w:tcW w:w="718" w:type="pct"/>
          </w:tcPr>
          <w:p w:rsidR="0077551E" w:rsidRPr="009C3E45" w:rsidRDefault="0077551E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61%</w:t>
            </w:r>
          </w:p>
        </w:tc>
        <w:tc>
          <w:tcPr>
            <w:tcW w:w="631" w:type="pct"/>
          </w:tcPr>
          <w:p w:rsidR="0077551E" w:rsidRPr="009C3E45" w:rsidRDefault="0077551E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682" w:type="pct"/>
          </w:tcPr>
          <w:p w:rsidR="0077551E" w:rsidRPr="009C3E45" w:rsidRDefault="0077551E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77551E" w:rsidRPr="009C3E45" w:rsidTr="0077551E">
        <w:trPr>
          <w:trHeight w:val="272"/>
        </w:trPr>
        <w:tc>
          <w:tcPr>
            <w:tcW w:w="2341" w:type="pct"/>
          </w:tcPr>
          <w:p w:rsidR="0077551E" w:rsidRPr="009C3E45" w:rsidRDefault="0077551E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9C3E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Математика </w:t>
            </w:r>
          </w:p>
        </w:tc>
        <w:tc>
          <w:tcPr>
            <w:tcW w:w="628" w:type="pct"/>
          </w:tcPr>
          <w:p w:rsidR="0077551E" w:rsidRPr="009C3E45" w:rsidRDefault="0077551E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718" w:type="pct"/>
          </w:tcPr>
          <w:p w:rsidR="0077551E" w:rsidRPr="009C3E45" w:rsidRDefault="0077551E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631" w:type="pct"/>
          </w:tcPr>
          <w:p w:rsidR="0077551E" w:rsidRPr="009C3E45" w:rsidRDefault="0077551E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682" w:type="pct"/>
          </w:tcPr>
          <w:p w:rsidR="0077551E" w:rsidRPr="009C3E45" w:rsidRDefault="0077551E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77551E" w:rsidRPr="009C3E45" w:rsidTr="0077551E">
        <w:trPr>
          <w:trHeight w:val="272"/>
        </w:trPr>
        <w:tc>
          <w:tcPr>
            <w:tcW w:w="2341" w:type="pct"/>
          </w:tcPr>
          <w:p w:rsidR="0077551E" w:rsidRPr="009C3E45" w:rsidRDefault="0077551E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Общая успеваемость</w:t>
            </w:r>
            <w:proofErr w:type="gram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(%)</w:t>
            </w:r>
            <w:proofErr w:type="gramEnd"/>
          </w:p>
        </w:tc>
        <w:tc>
          <w:tcPr>
            <w:tcW w:w="628" w:type="pct"/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99%</w:t>
            </w:r>
          </w:p>
        </w:tc>
        <w:tc>
          <w:tcPr>
            <w:tcW w:w="718" w:type="pct"/>
          </w:tcPr>
          <w:p w:rsidR="0077551E" w:rsidRPr="009C3E45" w:rsidRDefault="0077551E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100%</w:t>
            </w:r>
          </w:p>
        </w:tc>
        <w:tc>
          <w:tcPr>
            <w:tcW w:w="631" w:type="pct"/>
          </w:tcPr>
          <w:p w:rsidR="0077551E" w:rsidRPr="009C3E45" w:rsidRDefault="0077551E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682" w:type="pct"/>
          </w:tcPr>
          <w:p w:rsidR="0077551E" w:rsidRPr="009C3E45" w:rsidRDefault="0077551E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77551E" w:rsidRPr="009C3E45" w:rsidTr="0077551E">
        <w:trPr>
          <w:trHeight w:val="272"/>
        </w:trPr>
        <w:tc>
          <w:tcPr>
            <w:tcW w:w="2341" w:type="pct"/>
          </w:tcPr>
          <w:p w:rsidR="0077551E" w:rsidRPr="009C3E45" w:rsidRDefault="0077551E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Качественная успеваемость</w:t>
            </w:r>
            <w:proofErr w:type="gram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(%)</w:t>
            </w:r>
            <w:proofErr w:type="gramEnd"/>
          </w:p>
        </w:tc>
        <w:tc>
          <w:tcPr>
            <w:tcW w:w="628" w:type="pct"/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81%</w:t>
            </w:r>
          </w:p>
        </w:tc>
        <w:tc>
          <w:tcPr>
            <w:tcW w:w="718" w:type="pct"/>
          </w:tcPr>
          <w:p w:rsidR="0077551E" w:rsidRPr="009C3E45" w:rsidRDefault="0077551E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85%</w:t>
            </w:r>
          </w:p>
        </w:tc>
        <w:tc>
          <w:tcPr>
            <w:tcW w:w="631" w:type="pct"/>
          </w:tcPr>
          <w:p w:rsidR="0077551E" w:rsidRPr="009C3E45" w:rsidRDefault="0077551E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682" w:type="pct"/>
          </w:tcPr>
          <w:p w:rsidR="0077551E" w:rsidRPr="009C3E45" w:rsidRDefault="0077551E" w:rsidP="00D80F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77551E" w:rsidRPr="008C0604" w:rsidTr="0077551E">
        <w:trPr>
          <w:trHeight w:val="272"/>
        </w:trPr>
        <w:tc>
          <w:tcPr>
            <w:tcW w:w="2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287D94" w:rsidRDefault="0077551E" w:rsidP="00287D9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287D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5 класс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645751" w:rsidRDefault="0077551E" w:rsidP="0064575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645751" w:rsidRDefault="0077551E" w:rsidP="0064575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645751" w:rsidRDefault="0077551E" w:rsidP="0064575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645751" w:rsidRDefault="0077551E" w:rsidP="0064575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77551E" w:rsidRPr="009C3E45" w:rsidTr="0077551E">
        <w:trPr>
          <w:trHeight w:val="272"/>
        </w:trPr>
        <w:tc>
          <w:tcPr>
            <w:tcW w:w="2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673FA8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673F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Русский язык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77551E" w:rsidRPr="009C3E45" w:rsidTr="0077551E">
        <w:trPr>
          <w:trHeight w:val="272"/>
        </w:trPr>
        <w:tc>
          <w:tcPr>
            <w:tcW w:w="2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Общая успеваемость</w:t>
            </w:r>
            <w:proofErr w:type="gram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(%)</w:t>
            </w:r>
            <w:proofErr w:type="gramEnd"/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52%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54%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67%</w:t>
            </w:r>
          </w:p>
        </w:tc>
      </w:tr>
      <w:tr w:rsidR="0077551E" w:rsidRPr="009C3E45" w:rsidTr="0077551E">
        <w:trPr>
          <w:trHeight w:val="272"/>
        </w:trPr>
        <w:tc>
          <w:tcPr>
            <w:tcW w:w="2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Качественная успеваемость</w:t>
            </w:r>
            <w:proofErr w:type="gram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(%)</w:t>
            </w:r>
            <w:proofErr w:type="gramEnd"/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18%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16%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33%</w:t>
            </w:r>
          </w:p>
        </w:tc>
      </w:tr>
      <w:tr w:rsidR="0077551E" w:rsidRPr="009C3E45" w:rsidTr="0077551E">
        <w:trPr>
          <w:trHeight w:val="272"/>
        </w:trPr>
        <w:tc>
          <w:tcPr>
            <w:tcW w:w="2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673FA8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673F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Математика 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77551E" w:rsidRPr="009C3E45" w:rsidTr="0077551E">
        <w:trPr>
          <w:trHeight w:val="409"/>
        </w:trPr>
        <w:tc>
          <w:tcPr>
            <w:tcW w:w="2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Общая успеваемость</w:t>
            </w:r>
            <w:proofErr w:type="gram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(%)</w:t>
            </w:r>
            <w:proofErr w:type="gramEnd"/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84%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347CF9" w:rsidRDefault="0077551E" w:rsidP="00BB13C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347C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Непройденные</w:t>
            </w:r>
            <w:proofErr w:type="spellEnd"/>
            <w:r w:rsidRPr="00347C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темы: 2, 8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88%</w:t>
            </w:r>
          </w:p>
        </w:tc>
      </w:tr>
      <w:tr w:rsidR="0077551E" w:rsidRPr="009C3E45" w:rsidTr="0077551E">
        <w:trPr>
          <w:trHeight w:val="287"/>
        </w:trPr>
        <w:tc>
          <w:tcPr>
            <w:tcW w:w="2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Качественная успеваемость</w:t>
            </w:r>
            <w:proofErr w:type="gram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(%)</w:t>
            </w:r>
            <w:proofErr w:type="gramEnd"/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27%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52%</w:t>
            </w:r>
          </w:p>
        </w:tc>
      </w:tr>
      <w:tr w:rsidR="0077551E" w:rsidRPr="009C3E45" w:rsidTr="0077551E">
        <w:trPr>
          <w:trHeight w:val="272"/>
        </w:trPr>
        <w:tc>
          <w:tcPr>
            <w:tcW w:w="2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A30AE4" w:rsidRDefault="0077551E" w:rsidP="0039729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A30AE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6 класс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77551E" w:rsidRPr="009C3E45" w:rsidTr="0077551E">
        <w:trPr>
          <w:trHeight w:val="272"/>
        </w:trPr>
        <w:tc>
          <w:tcPr>
            <w:tcW w:w="2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9C3E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Русский язык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77551E" w:rsidRPr="009C3E45" w:rsidTr="0077551E">
        <w:trPr>
          <w:trHeight w:val="272"/>
        </w:trPr>
        <w:tc>
          <w:tcPr>
            <w:tcW w:w="2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Общая успеваемость</w:t>
            </w:r>
            <w:proofErr w:type="gram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(%)</w:t>
            </w:r>
            <w:proofErr w:type="gramEnd"/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54%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94%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68%</w:t>
            </w:r>
          </w:p>
        </w:tc>
      </w:tr>
      <w:tr w:rsidR="0077551E" w:rsidRPr="009C3E45" w:rsidTr="0077551E">
        <w:trPr>
          <w:trHeight w:val="272"/>
        </w:trPr>
        <w:tc>
          <w:tcPr>
            <w:tcW w:w="2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Качественная успеваемость</w:t>
            </w:r>
            <w:proofErr w:type="gram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(%)</w:t>
            </w:r>
            <w:proofErr w:type="gramEnd"/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24%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40%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13%</w:t>
            </w:r>
          </w:p>
        </w:tc>
      </w:tr>
      <w:tr w:rsidR="0077551E" w:rsidRPr="009C3E45" w:rsidTr="0077551E">
        <w:trPr>
          <w:trHeight w:val="272"/>
        </w:trPr>
        <w:tc>
          <w:tcPr>
            <w:tcW w:w="2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9C3E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Математика 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77551E" w:rsidRPr="009C3E45" w:rsidTr="0077551E">
        <w:trPr>
          <w:trHeight w:val="272"/>
        </w:trPr>
        <w:tc>
          <w:tcPr>
            <w:tcW w:w="2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Общая успеваемость</w:t>
            </w:r>
            <w:proofErr w:type="gram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(%)</w:t>
            </w:r>
            <w:proofErr w:type="gramEnd"/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82%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91%</w:t>
            </w:r>
          </w:p>
        </w:tc>
      </w:tr>
      <w:tr w:rsidR="0077551E" w:rsidRPr="009C3E45" w:rsidTr="0077551E">
        <w:trPr>
          <w:trHeight w:val="272"/>
        </w:trPr>
        <w:tc>
          <w:tcPr>
            <w:tcW w:w="2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Качественная успеваемость</w:t>
            </w:r>
            <w:proofErr w:type="gram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(%)</w:t>
            </w:r>
            <w:proofErr w:type="gramEnd"/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36%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32%</w:t>
            </w:r>
          </w:p>
        </w:tc>
      </w:tr>
      <w:tr w:rsidR="0077551E" w:rsidRPr="009C3E45" w:rsidTr="0077551E">
        <w:trPr>
          <w:trHeight w:val="272"/>
        </w:trPr>
        <w:tc>
          <w:tcPr>
            <w:tcW w:w="2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1D13F1" w:rsidRDefault="0077551E" w:rsidP="001D13F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1D13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 </w:t>
            </w:r>
            <w:r w:rsidRPr="001D13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класс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77551E" w:rsidRPr="009C3E45" w:rsidTr="0077551E">
        <w:trPr>
          <w:trHeight w:val="272"/>
        </w:trPr>
        <w:tc>
          <w:tcPr>
            <w:tcW w:w="2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645751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645751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Русский язык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77551E" w:rsidRPr="009C3E45" w:rsidTr="0077551E">
        <w:trPr>
          <w:trHeight w:val="272"/>
        </w:trPr>
        <w:tc>
          <w:tcPr>
            <w:tcW w:w="2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Общая успеваемость</w:t>
            </w:r>
            <w:proofErr w:type="gram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(%)</w:t>
            </w:r>
            <w:proofErr w:type="gramEnd"/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96%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1188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74%</w:t>
            </w:r>
          </w:p>
        </w:tc>
      </w:tr>
      <w:tr w:rsidR="0077551E" w:rsidRPr="009C3E45" w:rsidTr="0077551E">
        <w:trPr>
          <w:trHeight w:val="272"/>
        </w:trPr>
        <w:tc>
          <w:tcPr>
            <w:tcW w:w="2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Качественная успеваемость</w:t>
            </w:r>
            <w:proofErr w:type="gram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(%)</w:t>
            </w:r>
            <w:proofErr w:type="gramEnd"/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32%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1188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14%</w:t>
            </w:r>
          </w:p>
        </w:tc>
      </w:tr>
      <w:tr w:rsidR="0077551E" w:rsidRPr="009C3E45" w:rsidTr="0077551E">
        <w:trPr>
          <w:trHeight w:val="272"/>
        </w:trPr>
        <w:tc>
          <w:tcPr>
            <w:tcW w:w="2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645751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645751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Математика 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77551E" w:rsidRPr="009C3E45" w:rsidTr="0077551E">
        <w:trPr>
          <w:trHeight w:val="272"/>
        </w:trPr>
        <w:tc>
          <w:tcPr>
            <w:tcW w:w="2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Общая успеваемость</w:t>
            </w:r>
            <w:proofErr w:type="gram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(%)</w:t>
            </w:r>
            <w:proofErr w:type="gramEnd"/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84%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97%</w:t>
            </w:r>
          </w:p>
        </w:tc>
      </w:tr>
      <w:tr w:rsidR="0077551E" w:rsidRPr="009C3E45" w:rsidTr="0077551E">
        <w:trPr>
          <w:trHeight w:val="287"/>
        </w:trPr>
        <w:tc>
          <w:tcPr>
            <w:tcW w:w="2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Качественная успеваемость</w:t>
            </w:r>
            <w:proofErr w:type="gram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(%)</w:t>
            </w:r>
            <w:proofErr w:type="gramEnd"/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38%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20%</w:t>
            </w:r>
          </w:p>
        </w:tc>
      </w:tr>
      <w:tr w:rsidR="0077551E" w:rsidRPr="009C3E45" w:rsidTr="0077551E">
        <w:trPr>
          <w:trHeight w:val="272"/>
        </w:trPr>
        <w:tc>
          <w:tcPr>
            <w:tcW w:w="2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84EAB" w:rsidRDefault="0077551E" w:rsidP="00984EA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984E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8 класс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77551E" w:rsidRPr="009C3E45" w:rsidTr="0077551E">
        <w:trPr>
          <w:trHeight w:val="272"/>
        </w:trPr>
        <w:tc>
          <w:tcPr>
            <w:tcW w:w="2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645751" w:rsidRDefault="0077551E" w:rsidP="0091188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645751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Русский язык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77551E" w:rsidRPr="009C3E45" w:rsidTr="0077551E">
        <w:trPr>
          <w:trHeight w:val="272"/>
        </w:trPr>
        <w:tc>
          <w:tcPr>
            <w:tcW w:w="2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1188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Общая успеваемость</w:t>
            </w:r>
            <w:proofErr w:type="gram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(%)</w:t>
            </w:r>
            <w:proofErr w:type="gramEnd"/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68%</w:t>
            </w:r>
          </w:p>
        </w:tc>
      </w:tr>
      <w:tr w:rsidR="0077551E" w:rsidRPr="009C3E45" w:rsidTr="0077551E">
        <w:trPr>
          <w:trHeight w:val="272"/>
        </w:trPr>
        <w:tc>
          <w:tcPr>
            <w:tcW w:w="2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1188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Качественная успеваемость</w:t>
            </w:r>
            <w:proofErr w:type="gram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(%)</w:t>
            </w:r>
            <w:proofErr w:type="gramEnd"/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13%</w:t>
            </w:r>
          </w:p>
        </w:tc>
      </w:tr>
      <w:tr w:rsidR="0077551E" w:rsidRPr="009C3E45" w:rsidTr="0077551E">
        <w:trPr>
          <w:trHeight w:val="272"/>
        </w:trPr>
        <w:tc>
          <w:tcPr>
            <w:tcW w:w="2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84EAB" w:rsidRDefault="0077551E" w:rsidP="00984EA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984E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Математика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77551E" w:rsidRPr="009C3E45" w:rsidTr="0077551E">
        <w:trPr>
          <w:trHeight w:val="272"/>
        </w:trPr>
        <w:tc>
          <w:tcPr>
            <w:tcW w:w="2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1188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Общая успеваемость</w:t>
            </w:r>
            <w:proofErr w:type="gram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(%)</w:t>
            </w:r>
            <w:proofErr w:type="gramEnd"/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88%</w:t>
            </w:r>
          </w:p>
        </w:tc>
      </w:tr>
      <w:tr w:rsidR="0077551E" w:rsidRPr="009C3E45" w:rsidTr="0077551E">
        <w:trPr>
          <w:trHeight w:val="272"/>
        </w:trPr>
        <w:tc>
          <w:tcPr>
            <w:tcW w:w="2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1188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Качественная успеваемость</w:t>
            </w:r>
            <w:proofErr w:type="gram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(%)</w:t>
            </w:r>
            <w:proofErr w:type="gramEnd"/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7%</w:t>
            </w:r>
          </w:p>
        </w:tc>
      </w:tr>
      <w:tr w:rsidR="0077551E" w:rsidRPr="009C3E45" w:rsidTr="0077551E">
        <w:trPr>
          <w:trHeight w:val="272"/>
        </w:trPr>
        <w:tc>
          <w:tcPr>
            <w:tcW w:w="2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84EAB" w:rsidRDefault="0077551E" w:rsidP="0091188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9</w:t>
            </w:r>
            <w:r w:rsidRPr="00984E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 класс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77551E" w:rsidRPr="009C3E45" w:rsidTr="0077551E">
        <w:trPr>
          <w:trHeight w:val="272"/>
        </w:trPr>
        <w:tc>
          <w:tcPr>
            <w:tcW w:w="2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21308" w:rsidRDefault="0077551E" w:rsidP="009213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92130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Русский язык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77551E" w:rsidRPr="009C3E45" w:rsidTr="0077551E">
        <w:trPr>
          <w:trHeight w:val="272"/>
        </w:trPr>
        <w:tc>
          <w:tcPr>
            <w:tcW w:w="2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1188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Общая успеваемость</w:t>
            </w:r>
            <w:proofErr w:type="gram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(%)</w:t>
            </w:r>
            <w:proofErr w:type="gramEnd"/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85%</w:t>
            </w:r>
          </w:p>
        </w:tc>
      </w:tr>
      <w:tr w:rsidR="0077551E" w:rsidRPr="009C3E45" w:rsidTr="0077551E">
        <w:trPr>
          <w:trHeight w:val="272"/>
        </w:trPr>
        <w:tc>
          <w:tcPr>
            <w:tcW w:w="2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1188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Качественная успеваемость</w:t>
            </w:r>
            <w:proofErr w:type="gram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(%)</w:t>
            </w:r>
            <w:proofErr w:type="gramEnd"/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26%</w:t>
            </w:r>
          </w:p>
        </w:tc>
      </w:tr>
      <w:tr w:rsidR="0077551E" w:rsidRPr="009C3E45" w:rsidTr="0077551E">
        <w:trPr>
          <w:trHeight w:val="272"/>
        </w:trPr>
        <w:tc>
          <w:tcPr>
            <w:tcW w:w="2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84EAB" w:rsidRDefault="0077551E" w:rsidP="0091188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984E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Математика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77551E" w:rsidRPr="009C3E45" w:rsidTr="0077551E">
        <w:trPr>
          <w:trHeight w:val="272"/>
        </w:trPr>
        <w:tc>
          <w:tcPr>
            <w:tcW w:w="2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1188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Общая успеваемость</w:t>
            </w:r>
            <w:proofErr w:type="gram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(%)</w:t>
            </w:r>
            <w:proofErr w:type="gramEnd"/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98%</w:t>
            </w:r>
          </w:p>
        </w:tc>
      </w:tr>
      <w:tr w:rsidR="0077551E" w:rsidRPr="009C3E45" w:rsidTr="0077551E">
        <w:trPr>
          <w:trHeight w:val="272"/>
        </w:trPr>
        <w:tc>
          <w:tcPr>
            <w:tcW w:w="2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1188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Качественная успеваемость</w:t>
            </w:r>
            <w:proofErr w:type="gram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(%)</w:t>
            </w:r>
            <w:proofErr w:type="gramEnd"/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1E" w:rsidRPr="009C3E45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11%</w:t>
            </w:r>
          </w:p>
        </w:tc>
      </w:tr>
    </w:tbl>
    <w:p w:rsidR="00EB45A3" w:rsidRDefault="00EB45A3" w:rsidP="00111DD4">
      <w:pPr>
        <w:pStyle w:val="a3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5C1A2B" w:rsidRPr="007D6E1C" w:rsidRDefault="00111DD4" w:rsidP="0077551E">
      <w:pPr>
        <w:pStyle w:val="a3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160B6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 w:rsidR="007D6E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35755" w:rsidRPr="00D976C5">
        <w:rPr>
          <w:rFonts w:ascii="Times New Roman" w:hAnsi="Times New Roman" w:cs="Times New Roman"/>
          <w:szCs w:val="24"/>
        </w:rPr>
        <w:t>Приведенная статистика показывает, что</w:t>
      </w:r>
      <w:r w:rsidR="00A35755">
        <w:rPr>
          <w:rFonts w:ascii="Times New Roman" w:hAnsi="Times New Roman" w:cs="Times New Roman"/>
          <w:szCs w:val="24"/>
        </w:rPr>
        <w:t xml:space="preserve"> показатели общей и качественной успеваемости стабильные, держатся на достаточном уровне. Результаты по итогам года по русскому языку и математике выше среднего</w:t>
      </w:r>
      <w:r w:rsidR="006160B6">
        <w:rPr>
          <w:rFonts w:ascii="Times New Roman" w:hAnsi="Times New Roman" w:cs="Times New Roman"/>
          <w:szCs w:val="24"/>
        </w:rPr>
        <w:t>,</w:t>
      </w:r>
      <w:r w:rsidR="00A35755">
        <w:rPr>
          <w:rFonts w:ascii="Times New Roman" w:hAnsi="Times New Roman" w:cs="Times New Roman"/>
          <w:szCs w:val="24"/>
        </w:rPr>
        <w:t xml:space="preserve"> </w:t>
      </w:r>
      <w:r w:rsidR="006160B6">
        <w:rPr>
          <w:rFonts w:ascii="Times New Roman" w:hAnsi="Times New Roman" w:cs="Times New Roman"/>
          <w:szCs w:val="24"/>
        </w:rPr>
        <w:t>н</w:t>
      </w:r>
      <w:r w:rsidR="00A35755">
        <w:rPr>
          <w:rFonts w:ascii="Times New Roman" w:hAnsi="Times New Roman" w:cs="Times New Roman"/>
          <w:szCs w:val="24"/>
        </w:rPr>
        <w:t>аблюдается несоответс</w:t>
      </w:r>
      <w:r w:rsidR="006160B6">
        <w:rPr>
          <w:rFonts w:ascii="Times New Roman" w:hAnsi="Times New Roman" w:cs="Times New Roman"/>
          <w:szCs w:val="24"/>
        </w:rPr>
        <w:t>твие с итогами ВПР.</w:t>
      </w:r>
    </w:p>
    <w:p w:rsidR="00C317C8" w:rsidRDefault="006160B6" w:rsidP="00111DD4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Проблема: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7C8" w:rsidRDefault="00C317C8" w:rsidP="0077551E">
      <w:pPr>
        <w:pStyle w:val="a3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60B6">
        <w:rPr>
          <w:rFonts w:ascii="Times New Roman" w:hAnsi="Times New Roman" w:cs="Times New Roman"/>
          <w:szCs w:val="28"/>
        </w:rPr>
        <w:t xml:space="preserve">Обучающиеся демонстрируют неумение применять полученные знания в незнакомой ситуации. </w:t>
      </w:r>
    </w:p>
    <w:p w:rsidR="00C317C8" w:rsidRDefault="00C317C8" w:rsidP="0077551E">
      <w:pPr>
        <w:pStyle w:val="a3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="006160B6">
        <w:rPr>
          <w:rFonts w:ascii="Times New Roman" w:hAnsi="Times New Roman" w:cs="Times New Roman"/>
          <w:szCs w:val="28"/>
        </w:rPr>
        <w:t xml:space="preserve">Педагоги не уделяют должного внимания формированию УУД в урочной и внеурочной деятельности. </w:t>
      </w:r>
    </w:p>
    <w:p w:rsidR="00EB45A3" w:rsidRPr="006160B6" w:rsidRDefault="00C317C8" w:rsidP="00111DD4">
      <w:pPr>
        <w:pStyle w:val="a3"/>
        <w:ind w:left="0"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="006160B6">
        <w:rPr>
          <w:rFonts w:ascii="Times New Roman" w:hAnsi="Times New Roman" w:cs="Times New Roman"/>
          <w:szCs w:val="28"/>
        </w:rPr>
        <w:t>Административный контроль осуществляется не в полной мере.</w:t>
      </w:r>
    </w:p>
    <w:p w:rsidR="00EB45A3" w:rsidRDefault="00EB45A3" w:rsidP="00111DD4">
      <w:pPr>
        <w:pStyle w:val="a3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091B40" w:rsidRDefault="00091B40" w:rsidP="00111DD4">
      <w:pPr>
        <w:pStyle w:val="a3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414F16" w:rsidRDefault="00414F16" w:rsidP="006578A6">
      <w:pPr>
        <w:pStyle w:val="a3"/>
        <w:numPr>
          <w:ilvl w:val="1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578A6">
        <w:rPr>
          <w:rFonts w:ascii="Times New Roman" w:hAnsi="Times New Roman" w:cs="Times New Roman"/>
          <w:b/>
          <w:i/>
          <w:sz w:val="28"/>
          <w:szCs w:val="28"/>
        </w:rPr>
        <w:t>Результаты  ГИА</w:t>
      </w:r>
    </w:p>
    <w:p w:rsidR="00FB0D3B" w:rsidRDefault="00FB0D3B" w:rsidP="00FB0D3B">
      <w:pPr>
        <w:pStyle w:val="a3"/>
        <w:ind w:left="1800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</w:pPr>
      <w:r w:rsidRPr="00FB0D3B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Доля выпускников</w:t>
      </w:r>
      <w:proofErr w:type="gramStart"/>
      <w:r w:rsidRPr="00FB0D3B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 xml:space="preserve"> (%), </w:t>
      </w:r>
      <w:proofErr w:type="gramEnd"/>
    </w:p>
    <w:p w:rsidR="00FB0D3B" w:rsidRDefault="00FB0D3B" w:rsidP="00FB0D3B">
      <w:pPr>
        <w:pStyle w:val="a3"/>
        <w:ind w:left="1800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</w:pPr>
      <w:r w:rsidRPr="00FB0D3B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достигших положительных результатов итоговой аттестации в форме ЕГЭ</w:t>
      </w:r>
    </w:p>
    <w:tbl>
      <w:tblPr>
        <w:tblW w:w="4304" w:type="pct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4"/>
        <w:gridCol w:w="1399"/>
        <w:gridCol w:w="1456"/>
        <w:gridCol w:w="1555"/>
      </w:tblGrid>
      <w:tr w:rsidR="0077551E" w:rsidRPr="00FB0D3B" w:rsidTr="0077551E">
        <w:trPr>
          <w:trHeight w:val="342"/>
        </w:trPr>
        <w:tc>
          <w:tcPr>
            <w:tcW w:w="2607" w:type="pct"/>
          </w:tcPr>
          <w:p w:rsidR="0077551E" w:rsidRPr="00FB0D3B" w:rsidRDefault="0077551E" w:rsidP="00FB0D3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759" w:type="pct"/>
            <w:tcBorders>
              <w:top w:val="single" w:sz="4" w:space="0" w:color="auto"/>
            </w:tcBorders>
          </w:tcPr>
          <w:p w:rsidR="0077551E" w:rsidRPr="005D4917" w:rsidRDefault="0077551E" w:rsidP="00987EE7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5D4917">
              <w:rPr>
                <w:rFonts w:ascii="Times New Roman" w:hAnsi="Times New Roman" w:cs="Times New Roman"/>
                <w:szCs w:val="24"/>
              </w:rPr>
              <w:t>-201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90" w:type="pct"/>
            <w:tcBorders>
              <w:top w:val="single" w:sz="4" w:space="0" w:color="auto"/>
            </w:tcBorders>
          </w:tcPr>
          <w:p w:rsidR="0077551E" w:rsidRPr="005D4917" w:rsidRDefault="0077551E" w:rsidP="00987EE7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5D4917">
              <w:rPr>
                <w:rFonts w:ascii="Times New Roman" w:hAnsi="Times New Roman" w:cs="Times New Roman"/>
                <w:szCs w:val="24"/>
              </w:rPr>
              <w:t>-201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44" w:type="pct"/>
            <w:tcBorders>
              <w:top w:val="single" w:sz="4" w:space="0" w:color="auto"/>
            </w:tcBorders>
          </w:tcPr>
          <w:p w:rsidR="0077551E" w:rsidRPr="005D4917" w:rsidRDefault="0077551E" w:rsidP="00987EE7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9-2020</w:t>
            </w:r>
          </w:p>
        </w:tc>
      </w:tr>
      <w:tr w:rsidR="0077551E" w:rsidRPr="00FB0D3B" w:rsidTr="0077551E">
        <w:trPr>
          <w:trHeight w:val="611"/>
        </w:trPr>
        <w:tc>
          <w:tcPr>
            <w:tcW w:w="2607" w:type="pct"/>
          </w:tcPr>
          <w:p w:rsidR="0077551E" w:rsidRPr="00FB0D3B" w:rsidRDefault="0077551E" w:rsidP="00FB0D3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FB0D3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, </w:t>
            </w:r>
            <w:r w:rsidRPr="00FB0D3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% / % повторно</w:t>
            </w:r>
          </w:p>
        </w:tc>
        <w:tc>
          <w:tcPr>
            <w:tcW w:w="759" w:type="pct"/>
          </w:tcPr>
          <w:p w:rsidR="0077551E" w:rsidRPr="00FB0D3B" w:rsidRDefault="0077551E" w:rsidP="00FB0D3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100</w:t>
            </w:r>
            <w:r w:rsidRPr="00FB0D3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% /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0</w:t>
            </w:r>
            <w:r w:rsidRPr="00FB0D3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%</w:t>
            </w:r>
          </w:p>
        </w:tc>
        <w:tc>
          <w:tcPr>
            <w:tcW w:w="790" w:type="pct"/>
          </w:tcPr>
          <w:p w:rsidR="0077551E" w:rsidRPr="00FB0D3B" w:rsidRDefault="0077551E" w:rsidP="00FB0D3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100</w:t>
            </w:r>
            <w:r w:rsidRPr="00FB0D3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% /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0</w:t>
            </w:r>
            <w:r w:rsidRPr="00FB0D3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%</w:t>
            </w:r>
          </w:p>
        </w:tc>
        <w:tc>
          <w:tcPr>
            <w:tcW w:w="844" w:type="pct"/>
          </w:tcPr>
          <w:p w:rsidR="0077551E" w:rsidRPr="00FB0D3B" w:rsidRDefault="0077551E" w:rsidP="00FB0D3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100</w:t>
            </w:r>
            <w:r w:rsidRPr="00FB0D3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% /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0</w:t>
            </w:r>
            <w:r w:rsidRPr="00FB0D3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%</w:t>
            </w:r>
          </w:p>
        </w:tc>
      </w:tr>
      <w:tr w:rsidR="0077551E" w:rsidRPr="00FB0D3B" w:rsidTr="0077551E">
        <w:trPr>
          <w:trHeight w:val="297"/>
        </w:trPr>
        <w:tc>
          <w:tcPr>
            <w:tcW w:w="2607" w:type="pct"/>
          </w:tcPr>
          <w:p w:rsidR="0077551E" w:rsidRPr="00FB0D3B" w:rsidRDefault="0077551E" w:rsidP="00FB0D3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FB0D3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, </w:t>
            </w:r>
            <w:r w:rsidRPr="00FB0D3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% / % повторно</w:t>
            </w:r>
          </w:p>
        </w:tc>
        <w:tc>
          <w:tcPr>
            <w:tcW w:w="759" w:type="pct"/>
          </w:tcPr>
          <w:p w:rsidR="0077551E" w:rsidRPr="00FB0D3B" w:rsidRDefault="0077551E" w:rsidP="004140E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97</w:t>
            </w:r>
            <w:r w:rsidRPr="00FB0D3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% /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9</w:t>
            </w:r>
            <w:r w:rsidRPr="00FB0D3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%</w:t>
            </w:r>
          </w:p>
        </w:tc>
        <w:tc>
          <w:tcPr>
            <w:tcW w:w="790" w:type="pct"/>
          </w:tcPr>
          <w:p w:rsidR="0077551E" w:rsidRPr="00FB0D3B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98</w:t>
            </w:r>
            <w:r w:rsidRPr="00FB0D3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% /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6</w:t>
            </w:r>
            <w:r w:rsidRPr="00FB0D3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%</w:t>
            </w:r>
          </w:p>
        </w:tc>
        <w:tc>
          <w:tcPr>
            <w:tcW w:w="844" w:type="pct"/>
          </w:tcPr>
          <w:p w:rsidR="0077551E" w:rsidRPr="00FB0D3B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100</w:t>
            </w:r>
            <w:r w:rsidRPr="00FB0D3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% /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0</w:t>
            </w:r>
            <w:r w:rsidRPr="00FB0D3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%</w:t>
            </w:r>
          </w:p>
        </w:tc>
      </w:tr>
    </w:tbl>
    <w:p w:rsidR="00FB0D3B" w:rsidRPr="006578A6" w:rsidRDefault="00FB0D3B" w:rsidP="00FB0D3B">
      <w:pPr>
        <w:pStyle w:val="a3"/>
        <w:ind w:left="1800"/>
        <w:rPr>
          <w:rFonts w:ascii="Times New Roman" w:hAnsi="Times New Roman" w:cs="Times New Roman"/>
          <w:b/>
          <w:i/>
          <w:sz w:val="28"/>
          <w:szCs w:val="28"/>
        </w:rPr>
      </w:pPr>
    </w:p>
    <w:p w:rsidR="0077551E" w:rsidRDefault="0077551E" w:rsidP="006F7464">
      <w:pPr>
        <w:pStyle w:val="a3"/>
        <w:ind w:left="1800"/>
        <w:jc w:val="right"/>
        <w:rPr>
          <w:rFonts w:ascii="Times New Roman" w:hAnsi="Times New Roman" w:cs="Times New Roman"/>
          <w:b/>
          <w:szCs w:val="24"/>
        </w:rPr>
      </w:pPr>
    </w:p>
    <w:p w:rsidR="0077551E" w:rsidRDefault="0077551E" w:rsidP="006F7464">
      <w:pPr>
        <w:pStyle w:val="a3"/>
        <w:ind w:left="1800"/>
        <w:jc w:val="right"/>
        <w:rPr>
          <w:rFonts w:ascii="Times New Roman" w:hAnsi="Times New Roman" w:cs="Times New Roman"/>
          <w:b/>
          <w:szCs w:val="24"/>
        </w:rPr>
      </w:pPr>
    </w:p>
    <w:p w:rsidR="0077551E" w:rsidRDefault="0077551E" w:rsidP="006F7464">
      <w:pPr>
        <w:pStyle w:val="a3"/>
        <w:ind w:left="1800"/>
        <w:jc w:val="right"/>
        <w:rPr>
          <w:rFonts w:ascii="Times New Roman" w:hAnsi="Times New Roman" w:cs="Times New Roman"/>
          <w:b/>
          <w:szCs w:val="24"/>
        </w:rPr>
      </w:pPr>
    </w:p>
    <w:p w:rsidR="0077551E" w:rsidRDefault="0077551E" w:rsidP="006F7464">
      <w:pPr>
        <w:pStyle w:val="a3"/>
        <w:ind w:left="1800"/>
        <w:jc w:val="right"/>
        <w:rPr>
          <w:rFonts w:ascii="Times New Roman" w:hAnsi="Times New Roman" w:cs="Times New Roman"/>
          <w:b/>
          <w:szCs w:val="24"/>
        </w:rPr>
      </w:pPr>
    </w:p>
    <w:p w:rsidR="0077551E" w:rsidRDefault="0077551E" w:rsidP="006F7464">
      <w:pPr>
        <w:pStyle w:val="a3"/>
        <w:ind w:left="1800"/>
        <w:jc w:val="right"/>
        <w:rPr>
          <w:rFonts w:ascii="Times New Roman" w:hAnsi="Times New Roman" w:cs="Times New Roman"/>
          <w:b/>
          <w:szCs w:val="24"/>
        </w:rPr>
      </w:pPr>
    </w:p>
    <w:p w:rsidR="0077551E" w:rsidRDefault="0077551E" w:rsidP="006F7464">
      <w:pPr>
        <w:pStyle w:val="a3"/>
        <w:ind w:left="1800"/>
        <w:jc w:val="right"/>
        <w:rPr>
          <w:rFonts w:ascii="Times New Roman" w:hAnsi="Times New Roman" w:cs="Times New Roman"/>
          <w:b/>
          <w:szCs w:val="24"/>
        </w:rPr>
      </w:pPr>
    </w:p>
    <w:p w:rsidR="0077551E" w:rsidRDefault="0077551E" w:rsidP="006F7464">
      <w:pPr>
        <w:pStyle w:val="a3"/>
        <w:ind w:left="1800"/>
        <w:jc w:val="right"/>
        <w:rPr>
          <w:rFonts w:ascii="Times New Roman" w:hAnsi="Times New Roman" w:cs="Times New Roman"/>
          <w:b/>
          <w:szCs w:val="24"/>
        </w:rPr>
      </w:pPr>
    </w:p>
    <w:p w:rsidR="0077551E" w:rsidRDefault="0077551E" w:rsidP="006F7464">
      <w:pPr>
        <w:pStyle w:val="a3"/>
        <w:ind w:left="1800"/>
        <w:jc w:val="right"/>
        <w:rPr>
          <w:rFonts w:ascii="Times New Roman" w:hAnsi="Times New Roman" w:cs="Times New Roman"/>
          <w:b/>
          <w:szCs w:val="24"/>
        </w:rPr>
      </w:pPr>
    </w:p>
    <w:p w:rsidR="0077551E" w:rsidRDefault="0077551E" w:rsidP="006F7464">
      <w:pPr>
        <w:pStyle w:val="a3"/>
        <w:ind w:left="1800"/>
        <w:jc w:val="right"/>
        <w:rPr>
          <w:rFonts w:ascii="Times New Roman" w:hAnsi="Times New Roman" w:cs="Times New Roman"/>
          <w:b/>
          <w:szCs w:val="24"/>
        </w:rPr>
      </w:pPr>
    </w:p>
    <w:p w:rsidR="0077551E" w:rsidRDefault="0077551E" w:rsidP="006F7464">
      <w:pPr>
        <w:pStyle w:val="a3"/>
        <w:ind w:left="1800"/>
        <w:jc w:val="right"/>
        <w:rPr>
          <w:rFonts w:ascii="Times New Roman" w:hAnsi="Times New Roman" w:cs="Times New Roman"/>
          <w:b/>
          <w:szCs w:val="24"/>
        </w:rPr>
      </w:pPr>
    </w:p>
    <w:p w:rsidR="0077551E" w:rsidRDefault="0077551E" w:rsidP="006F7464">
      <w:pPr>
        <w:pStyle w:val="a3"/>
        <w:ind w:left="1800"/>
        <w:jc w:val="right"/>
        <w:rPr>
          <w:rFonts w:ascii="Times New Roman" w:hAnsi="Times New Roman" w:cs="Times New Roman"/>
          <w:b/>
          <w:szCs w:val="24"/>
        </w:rPr>
      </w:pPr>
    </w:p>
    <w:p w:rsidR="0077551E" w:rsidRDefault="0077551E" w:rsidP="006F7464">
      <w:pPr>
        <w:pStyle w:val="a3"/>
        <w:ind w:left="1800"/>
        <w:jc w:val="right"/>
        <w:rPr>
          <w:rFonts w:ascii="Times New Roman" w:hAnsi="Times New Roman" w:cs="Times New Roman"/>
          <w:b/>
          <w:szCs w:val="24"/>
        </w:rPr>
      </w:pPr>
    </w:p>
    <w:p w:rsidR="00737D3E" w:rsidRDefault="00737D3E" w:rsidP="006F7464">
      <w:pPr>
        <w:pStyle w:val="a3"/>
        <w:ind w:left="1800"/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У</w:t>
      </w:r>
      <w:r w:rsidRPr="00737D3E">
        <w:rPr>
          <w:rFonts w:ascii="Times New Roman" w:hAnsi="Times New Roman" w:cs="Times New Roman"/>
          <w:b/>
          <w:szCs w:val="24"/>
        </w:rPr>
        <w:t>спеваемость   по  результатам  итоговой аттестации в форме ЕГЭ</w:t>
      </w:r>
    </w:p>
    <w:p w:rsidR="0077551E" w:rsidRDefault="0077551E" w:rsidP="006F7464">
      <w:pPr>
        <w:pStyle w:val="a3"/>
        <w:ind w:left="1800"/>
        <w:jc w:val="right"/>
        <w:rPr>
          <w:rFonts w:ascii="Times New Roman" w:hAnsi="Times New Roman" w:cs="Times New Roman"/>
          <w:b/>
          <w:szCs w:val="24"/>
        </w:rPr>
      </w:pPr>
    </w:p>
    <w:tbl>
      <w:tblPr>
        <w:tblW w:w="4381" w:type="pct"/>
        <w:tblInd w:w="1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03"/>
        <w:gridCol w:w="1390"/>
        <w:gridCol w:w="1570"/>
        <w:gridCol w:w="1516"/>
      </w:tblGrid>
      <w:tr w:rsidR="0077551E" w:rsidRPr="00737D3E" w:rsidTr="0077551E">
        <w:trPr>
          <w:trHeight w:val="330"/>
        </w:trPr>
        <w:tc>
          <w:tcPr>
            <w:tcW w:w="2614" w:type="pct"/>
          </w:tcPr>
          <w:p w:rsidR="0077551E" w:rsidRPr="00737D3E" w:rsidRDefault="0077551E" w:rsidP="00737D3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741" w:type="pct"/>
            <w:tcBorders>
              <w:top w:val="single" w:sz="4" w:space="0" w:color="auto"/>
            </w:tcBorders>
          </w:tcPr>
          <w:p w:rsidR="0077551E" w:rsidRPr="005D4917" w:rsidRDefault="0077551E" w:rsidP="00987EE7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5D4917">
              <w:rPr>
                <w:rFonts w:ascii="Times New Roman" w:hAnsi="Times New Roman" w:cs="Times New Roman"/>
                <w:szCs w:val="24"/>
              </w:rPr>
              <w:t>-201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837" w:type="pct"/>
            <w:tcBorders>
              <w:top w:val="single" w:sz="4" w:space="0" w:color="auto"/>
            </w:tcBorders>
          </w:tcPr>
          <w:p w:rsidR="0077551E" w:rsidRPr="005D4917" w:rsidRDefault="0077551E" w:rsidP="00987EE7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5D4917">
              <w:rPr>
                <w:rFonts w:ascii="Times New Roman" w:hAnsi="Times New Roman" w:cs="Times New Roman"/>
                <w:szCs w:val="24"/>
              </w:rPr>
              <w:t>-201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08" w:type="pct"/>
            <w:tcBorders>
              <w:top w:val="single" w:sz="4" w:space="0" w:color="auto"/>
            </w:tcBorders>
          </w:tcPr>
          <w:p w:rsidR="0077551E" w:rsidRPr="005D4917" w:rsidRDefault="0077551E" w:rsidP="00987EE7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9-2020</w:t>
            </w:r>
          </w:p>
        </w:tc>
      </w:tr>
      <w:tr w:rsidR="0077551E" w:rsidRPr="00737D3E" w:rsidTr="0077551E">
        <w:trPr>
          <w:trHeight w:val="283"/>
        </w:trPr>
        <w:tc>
          <w:tcPr>
            <w:tcW w:w="2614" w:type="pct"/>
          </w:tcPr>
          <w:p w:rsidR="0077551E" w:rsidRPr="00443755" w:rsidRDefault="0077551E" w:rsidP="00737D3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44375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Русский язык</w:t>
            </w:r>
          </w:p>
        </w:tc>
        <w:tc>
          <w:tcPr>
            <w:tcW w:w="741" w:type="pct"/>
          </w:tcPr>
          <w:p w:rsidR="0077551E" w:rsidRPr="00737D3E" w:rsidRDefault="0077551E" w:rsidP="00737D3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837" w:type="pct"/>
          </w:tcPr>
          <w:p w:rsidR="0077551E" w:rsidRPr="00737D3E" w:rsidRDefault="0077551E" w:rsidP="00737D3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808" w:type="pct"/>
          </w:tcPr>
          <w:p w:rsidR="0077551E" w:rsidRPr="00737D3E" w:rsidRDefault="0077551E" w:rsidP="00737D3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77551E" w:rsidRPr="00737D3E" w:rsidTr="0077551E">
        <w:trPr>
          <w:trHeight w:val="268"/>
        </w:trPr>
        <w:tc>
          <w:tcPr>
            <w:tcW w:w="2614" w:type="pct"/>
          </w:tcPr>
          <w:p w:rsidR="0077551E" w:rsidRPr="00737D3E" w:rsidRDefault="0077551E" w:rsidP="00737D3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737D3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Общая успеваемость</w:t>
            </w:r>
            <w:proofErr w:type="gramStart"/>
            <w:r w:rsidRPr="00737D3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(%)</w:t>
            </w:r>
            <w:proofErr w:type="gramEnd"/>
          </w:p>
        </w:tc>
        <w:tc>
          <w:tcPr>
            <w:tcW w:w="741" w:type="pct"/>
          </w:tcPr>
          <w:p w:rsidR="0077551E" w:rsidRPr="00737D3E" w:rsidRDefault="0077551E" w:rsidP="00737D3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100%</w:t>
            </w:r>
          </w:p>
        </w:tc>
        <w:tc>
          <w:tcPr>
            <w:tcW w:w="837" w:type="pct"/>
          </w:tcPr>
          <w:p w:rsidR="0077551E" w:rsidRPr="00737D3E" w:rsidRDefault="0077551E" w:rsidP="00737D3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100%</w:t>
            </w:r>
          </w:p>
        </w:tc>
        <w:tc>
          <w:tcPr>
            <w:tcW w:w="808" w:type="pct"/>
          </w:tcPr>
          <w:p w:rsidR="0077551E" w:rsidRPr="00737D3E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100%</w:t>
            </w:r>
          </w:p>
        </w:tc>
      </w:tr>
      <w:tr w:rsidR="0077551E" w:rsidRPr="00737D3E" w:rsidTr="0077551E">
        <w:trPr>
          <w:trHeight w:val="268"/>
        </w:trPr>
        <w:tc>
          <w:tcPr>
            <w:tcW w:w="2614" w:type="pct"/>
          </w:tcPr>
          <w:p w:rsidR="0077551E" w:rsidRPr="00737D3E" w:rsidRDefault="0077551E" w:rsidP="00737D3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737D3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Средний балл</w:t>
            </w:r>
          </w:p>
        </w:tc>
        <w:tc>
          <w:tcPr>
            <w:tcW w:w="741" w:type="pct"/>
          </w:tcPr>
          <w:p w:rsidR="0077551E" w:rsidRPr="00737D3E" w:rsidRDefault="0077551E" w:rsidP="00737D3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70</w:t>
            </w:r>
          </w:p>
        </w:tc>
        <w:tc>
          <w:tcPr>
            <w:tcW w:w="837" w:type="pct"/>
          </w:tcPr>
          <w:p w:rsidR="0077551E" w:rsidRPr="00737D3E" w:rsidRDefault="0077551E" w:rsidP="00737D3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67</w:t>
            </w:r>
          </w:p>
        </w:tc>
        <w:tc>
          <w:tcPr>
            <w:tcW w:w="808" w:type="pct"/>
          </w:tcPr>
          <w:p w:rsidR="0077551E" w:rsidRPr="00737D3E" w:rsidRDefault="0077551E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68</w:t>
            </w:r>
          </w:p>
        </w:tc>
      </w:tr>
      <w:tr w:rsidR="0077551E" w:rsidRPr="00737D3E" w:rsidTr="0077551E">
        <w:trPr>
          <w:trHeight w:val="268"/>
        </w:trPr>
        <w:tc>
          <w:tcPr>
            <w:tcW w:w="2614" w:type="pct"/>
          </w:tcPr>
          <w:p w:rsidR="0077551E" w:rsidRPr="00443755" w:rsidRDefault="0077551E" w:rsidP="00737D3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44375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Математика  (</w:t>
            </w:r>
            <w:proofErr w:type="gramStart"/>
            <w:r w:rsidRPr="0044375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базовый</w:t>
            </w:r>
            <w:proofErr w:type="gramEnd"/>
            <w:r w:rsidRPr="0044375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)</w:t>
            </w:r>
          </w:p>
        </w:tc>
        <w:tc>
          <w:tcPr>
            <w:tcW w:w="741" w:type="pct"/>
          </w:tcPr>
          <w:p w:rsidR="0077551E" w:rsidRPr="00737D3E" w:rsidRDefault="0077551E" w:rsidP="00737D3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837" w:type="pct"/>
          </w:tcPr>
          <w:p w:rsidR="0077551E" w:rsidRPr="00737D3E" w:rsidRDefault="0077551E" w:rsidP="00737D3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808" w:type="pct"/>
          </w:tcPr>
          <w:p w:rsidR="0077551E" w:rsidRPr="00737D3E" w:rsidRDefault="0077551E" w:rsidP="00737D3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77551E" w:rsidRPr="00737D3E" w:rsidTr="0077551E">
        <w:trPr>
          <w:trHeight w:val="268"/>
        </w:trPr>
        <w:tc>
          <w:tcPr>
            <w:tcW w:w="2614" w:type="pct"/>
          </w:tcPr>
          <w:p w:rsidR="0077551E" w:rsidRPr="00737D3E" w:rsidRDefault="0077551E" w:rsidP="00737D3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737D3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Общая успеваемость</w:t>
            </w:r>
            <w:proofErr w:type="gramStart"/>
            <w:r w:rsidRPr="00737D3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(%)</w:t>
            </w:r>
            <w:proofErr w:type="gramEnd"/>
          </w:p>
        </w:tc>
        <w:tc>
          <w:tcPr>
            <w:tcW w:w="741" w:type="pct"/>
          </w:tcPr>
          <w:p w:rsidR="0077551E" w:rsidRPr="00737D3E" w:rsidRDefault="0077551E" w:rsidP="00737D3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97%</w:t>
            </w:r>
          </w:p>
        </w:tc>
        <w:tc>
          <w:tcPr>
            <w:tcW w:w="837" w:type="pct"/>
          </w:tcPr>
          <w:p w:rsidR="0077551E" w:rsidRPr="00737D3E" w:rsidRDefault="0077551E" w:rsidP="00737D3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98%</w:t>
            </w:r>
          </w:p>
        </w:tc>
        <w:tc>
          <w:tcPr>
            <w:tcW w:w="808" w:type="pct"/>
          </w:tcPr>
          <w:p w:rsidR="0077551E" w:rsidRPr="00737D3E" w:rsidRDefault="0077551E" w:rsidP="00737D3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-</w:t>
            </w:r>
          </w:p>
        </w:tc>
      </w:tr>
      <w:tr w:rsidR="0077551E" w:rsidRPr="00737D3E" w:rsidTr="0077551E">
        <w:trPr>
          <w:trHeight w:val="268"/>
        </w:trPr>
        <w:tc>
          <w:tcPr>
            <w:tcW w:w="2614" w:type="pct"/>
          </w:tcPr>
          <w:p w:rsidR="0077551E" w:rsidRPr="00737D3E" w:rsidRDefault="0077551E" w:rsidP="00737D3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737D3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Средний балл</w:t>
            </w:r>
          </w:p>
        </w:tc>
        <w:tc>
          <w:tcPr>
            <w:tcW w:w="741" w:type="pct"/>
          </w:tcPr>
          <w:p w:rsidR="0077551E" w:rsidRPr="00737D3E" w:rsidRDefault="0077551E" w:rsidP="00F709B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16,1</w:t>
            </w:r>
          </w:p>
        </w:tc>
        <w:tc>
          <w:tcPr>
            <w:tcW w:w="837" w:type="pct"/>
          </w:tcPr>
          <w:p w:rsidR="0077551E" w:rsidRPr="00737D3E" w:rsidRDefault="0077551E" w:rsidP="00737D3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12</w:t>
            </w:r>
          </w:p>
        </w:tc>
        <w:tc>
          <w:tcPr>
            <w:tcW w:w="808" w:type="pct"/>
          </w:tcPr>
          <w:p w:rsidR="0077551E" w:rsidRPr="00737D3E" w:rsidRDefault="0077551E" w:rsidP="00737D3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-</w:t>
            </w:r>
          </w:p>
        </w:tc>
      </w:tr>
      <w:tr w:rsidR="0077551E" w:rsidRPr="00737D3E" w:rsidTr="0077551E">
        <w:trPr>
          <w:trHeight w:val="268"/>
        </w:trPr>
        <w:tc>
          <w:tcPr>
            <w:tcW w:w="2614" w:type="pct"/>
          </w:tcPr>
          <w:p w:rsidR="0077551E" w:rsidRPr="003C7AEA" w:rsidRDefault="0077551E" w:rsidP="00737D3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C7A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Математика (</w:t>
            </w:r>
            <w:proofErr w:type="gramStart"/>
            <w:r w:rsidRPr="003C7A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профильный</w:t>
            </w:r>
            <w:proofErr w:type="gramEnd"/>
            <w:r w:rsidRPr="003C7A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)</w:t>
            </w:r>
          </w:p>
        </w:tc>
        <w:tc>
          <w:tcPr>
            <w:tcW w:w="741" w:type="pct"/>
          </w:tcPr>
          <w:p w:rsidR="0077551E" w:rsidRPr="00737D3E" w:rsidRDefault="0077551E" w:rsidP="00737D3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837" w:type="pct"/>
          </w:tcPr>
          <w:p w:rsidR="0077551E" w:rsidRPr="00737D3E" w:rsidRDefault="0077551E" w:rsidP="00737D3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808" w:type="pct"/>
          </w:tcPr>
          <w:p w:rsidR="0077551E" w:rsidRPr="00737D3E" w:rsidRDefault="0077551E" w:rsidP="00737D3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77551E" w:rsidRPr="00737D3E" w:rsidTr="0077551E">
        <w:trPr>
          <w:trHeight w:val="268"/>
        </w:trPr>
        <w:tc>
          <w:tcPr>
            <w:tcW w:w="2614" w:type="pct"/>
          </w:tcPr>
          <w:p w:rsidR="0077551E" w:rsidRPr="00737D3E" w:rsidRDefault="0077551E" w:rsidP="00737D3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737D3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Общая успеваемость</w:t>
            </w:r>
            <w:proofErr w:type="gramStart"/>
            <w:r w:rsidRPr="00737D3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(%)</w:t>
            </w:r>
            <w:proofErr w:type="gramEnd"/>
          </w:p>
        </w:tc>
        <w:tc>
          <w:tcPr>
            <w:tcW w:w="741" w:type="pct"/>
          </w:tcPr>
          <w:p w:rsidR="0077551E" w:rsidRPr="00737D3E" w:rsidRDefault="0077551E" w:rsidP="00737D3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100%</w:t>
            </w:r>
          </w:p>
        </w:tc>
        <w:tc>
          <w:tcPr>
            <w:tcW w:w="837" w:type="pct"/>
          </w:tcPr>
          <w:p w:rsidR="0077551E" w:rsidRPr="00737D3E" w:rsidRDefault="0077551E" w:rsidP="000115D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100%</w:t>
            </w:r>
          </w:p>
        </w:tc>
        <w:tc>
          <w:tcPr>
            <w:tcW w:w="808" w:type="pct"/>
          </w:tcPr>
          <w:p w:rsidR="0077551E" w:rsidRPr="00737D3E" w:rsidRDefault="0077551E" w:rsidP="00737D3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100%</w:t>
            </w:r>
          </w:p>
        </w:tc>
      </w:tr>
      <w:tr w:rsidR="0077551E" w:rsidRPr="00737D3E" w:rsidTr="0077551E">
        <w:trPr>
          <w:trHeight w:val="268"/>
        </w:trPr>
        <w:tc>
          <w:tcPr>
            <w:tcW w:w="2614" w:type="pct"/>
          </w:tcPr>
          <w:p w:rsidR="0077551E" w:rsidRPr="00737D3E" w:rsidRDefault="0077551E" w:rsidP="00737D3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737D3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Средний балл</w:t>
            </w:r>
          </w:p>
        </w:tc>
        <w:tc>
          <w:tcPr>
            <w:tcW w:w="741" w:type="pct"/>
          </w:tcPr>
          <w:p w:rsidR="0077551E" w:rsidRPr="00737D3E" w:rsidRDefault="0077551E" w:rsidP="00737D3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45</w:t>
            </w:r>
          </w:p>
        </w:tc>
        <w:tc>
          <w:tcPr>
            <w:tcW w:w="837" w:type="pct"/>
          </w:tcPr>
          <w:p w:rsidR="0077551E" w:rsidRPr="00737D3E" w:rsidRDefault="0077551E" w:rsidP="00737D3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55</w:t>
            </w:r>
          </w:p>
        </w:tc>
        <w:tc>
          <w:tcPr>
            <w:tcW w:w="808" w:type="pct"/>
          </w:tcPr>
          <w:p w:rsidR="0077551E" w:rsidRPr="00737D3E" w:rsidRDefault="0077551E" w:rsidP="00737D3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57,9</w:t>
            </w:r>
          </w:p>
        </w:tc>
      </w:tr>
    </w:tbl>
    <w:p w:rsidR="006A0A67" w:rsidRPr="006578A6" w:rsidRDefault="00DC2887" w:rsidP="0077551E">
      <w:pPr>
        <w:pStyle w:val="a3"/>
        <w:ind w:left="993"/>
        <w:rPr>
          <w:rFonts w:ascii="Times New Roman" w:hAnsi="Times New Roman" w:cs="Times New Roman"/>
          <w:b/>
          <w:szCs w:val="24"/>
        </w:rPr>
      </w:pPr>
      <w:r w:rsidRPr="00DC2887">
        <w:rPr>
          <w:rFonts w:ascii="Times New Roman" w:hAnsi="Times New Roman" w:cs="Times New Roman"/>
          <w:b/>
          <w:noProof/>
          <w:szCs w:val="24"/>
          <w:lang w:eastAsia="ru-RU" w:bidi="ar-SA"/>
        </w:rPr>
        <w:drawing>
          <wp:inline distT="0" distB="0" distL="0" distR="0">
            <wp:extent cx="6124575" cy="3467100"/>
            <wp:effectExtent l="0" t="0" r="0" b="0"/>
            <wp:docPr id="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C2887" w:rsidRDefault="00DC2887" w:rsidP="00432373">
      <w:pPr>
        <w:pStyle w:val="a3"/>
        <w:ind w:left="1800"/>
        <w:jc w:val="right"/>
        <w:rPr>
          <w:rFonts w:ascii="Times New Roman" w:hAnsi="Times New Roman" w:cs="Times New Roman"/>
          <w:b/>
          <w:szCs w:val="24"/>
        </w:rPr>
      </w:pPr>
    </w:p>
    <w:p w:rsidR="00F07C2C" w:rsidRDefault="00F07C2C" w:rsidP="00432373">
      <w:pPr>
        <w:pStyle w:val="a3"/>
        <w:ind w:left="1800"/>
        <w:jc w:val="right"/>
        <w:rPr>
          <w:rFonts w:ascii="Times New Roman" w:hAnsi="Times New Roman" w:cs="Times New Roman"/>
          <w:b/>
          <w:szCs w:val="24"/>
        </w:rPr>
      </w:pPr>
      <w:r w:rsidRPr="00F07C2C">
        <w:rPr>
          <w:rFonts w:ascii="Times New Roman" w:hAnsi="Times New Roman" w:cs="Times New Roman"/>
          <w:b/>
          <w:szCs w:val="24"/>
        </w:rPr>
        <w:t>Доля выпускников</w:t>
      </w:r>
      <w:proofErr w:type="gramStart"/>
      <w:r w:rsidRPr="00F07C2C">
        <w:rPr>
          <w:rFonts w:ascii="Times New Roman" w:hAnsi="Times New Roman" w:cs="Times New Roman"/>
          <w:b/>
          <w:szCs w:val="24"/>
        </w:rPr>
        <w:t xml:space="preserve"> (%), </w:t>
      </w:r>
      <w:proofErr w:type="gramEnd"/>
    </w:p>
    <w:p w:rsidR="00F96F5B" w:rsidRDefault="00F07C2C" w:rsidP="00432373">
      <w:pPr>
        <w:pStyle w:val="a3"/>
        <w:ind w:left="1800"/>
        <w:jc w:val="right"/>
        <w:rPr>
          <w:rFonts w:ascii="Times New Roman" w:hAnsi="Times New Roman" w:cs="Times New Roman"/>
          <w:b/>
          <w:szCs w:val="24"/>
        </w:rPr>
      </w:pPr>
      <w:r w:rsidRPr="00F07C2C">
        <w:rPr>
          <w:rFonts w:ascii="Times New Roman" w:hAnsi="Times New Roman" w:cs="Times New Roman"/>
          <w:b/>
          <w:szCs w:val="24"/>
        </w:rPr>
        <w:t>достигших положительных результатов итоговой аттестации в форме ОГЭ</w:t>
      </w:r>
    </w:p>
    <w:tbl>
      <w:tblPr>
        <w:tblW w:w="4811" w:type="pct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5"/>
        <w:gridCol w:w="1462"/>
        <w:gridCol w:w="1475"/>
        <w:gridCol w:w="1477"/>
      </w:tblGrid>
      <w:tr w:rsidR="00D60BB4" w:rsidRPr="009C3E45" w:rsidTr="00D60BB4">
        <w:trPr>
          <w:trHeight w:val="280"/>
        </w:trPr>
        <w:tc>
          <w:tcPr>
            <w:tcW w:w="2857" w:type="pct"/>
          </w:tcPr>
          <w:p w:rsidR="00D60BB4" w:rsidRPr="009C3E45" w:rsidRDefault="00D60BB4" w:rsidP="008A189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предмет</w:t>
            </w:r>
          </w:p>
        </w:tc>
        <w:tc>
          <w:tcPr>
            <w:tcW w:w="710" w:type="pct"/>
            <w:tcBorders>
              <w:top w:val="single" w:sz="4" w:space="0" w:color="auto"/>
            </w:tcBorders>
          </w:tcPr>
          <w:p w:rsidR="00D60BB4" w:rsidRPr="005D4917" w:rsidRDefault="00D60BB4" w:rsidP="00987EE7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5D4917">
              <w:rPr>
                <w:rFonts w:ascii="Times New Roman" w:hAnsi="Times New Roman" w:cs="Times New Roman"/>
                <w:szCs w:val="24"/>
              </w:rPr>
              <w:t>-201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16" w:type="pct"/>
            <w:tcBorders>
              <w:top w:val="single" w:sz="4" w:space="0" w:color="auto"/>
            </w:tcBorders>
          </w:tcPr>
          <w:p w:rsidR="00D60BB4" w:rsidRPr="005D4917" w:rsidRDefault="00D60BB4" w:rsidP="00987EE7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5D4917">
              <w:rPr>
                <w:rFonts w:ascii="Times New Roman" w:hAnsi="Times New Roman" w:cs="Times New Roman"/>
                <w:szCs w:val="24"/>
              </w:rPr>
              <w:t>-201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17" w:type="pct"/>
            <w:tcBorders>
              <w:top w:val="single" w:sz="4" w:space="0" w:color="auto"/>
            </w:tcBorders>
          </w:tcPr>
          <w:p w:rsidR="00D60BB4" w:rsidRPr="005D4917" w:rsidRDefault="00D60BB4" w:rsidP="00987EE7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9-2020</w:t>
            </w:r>
          </w:p>
        </w:tc>
      </w:tr>
      <w:tr w:rsidR="00D60BB4" w:rsidRPr="009C3E45" w:rsidTr="00D60BB4">
        <w:trPr>
          <w:trHeight w:val="306"/>
        </w:trPr>
        <w:tc>
          <w:tcPr>
            <w:tcW w:w="2857" w:type="pct"/>
          </w:tcPr>
          <w:p w:rsidR="00D60BB4" w:rsidRPr="009C3E45" w:rsidRDefault="00D60BB4" w:rsidP="008A189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, </w:t>
            </w:r>
            <w:r w:rsidRPr="00F96F5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%/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% </w:t>
            </w:r>
            <w:r w:rsidRPr="00F96F5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повторно</w:t>
            </w:r>
          </w:p>
        </w:tc>
        <w:tc>
          <w:tcPr>
            <w:tcW w:w="710" w:type="pct"/>
          </w:tcPr>
          <w:p w:rsidR="00D60BB4" w:rsidRPr="00FB0D3B" w:rsidRDefault="00D60BB4" w:rsidP="008A189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100%/0</w:t>
            </w:r>
          </w:p>
        </w:tc>
        <w:tc>
          <w:tcPr>
            <w:tcW w:w="716" w:type="pct"/>
          </w:tcPr>
          <w:p w:rsidR="00D60BB4" w:rsidRPr="00FB0D3B" w:rsidRDefault="00D60BB4" w:rsidP="008A189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100%/0</w:t>
            </w:r>
          </w:p>
        </w:tc>
        <w:tc>
          <w:tcPr>
            <w:tcW w:w="717" w:type="pct"/>
          </w:tcPr>
          <w:p w:rsidR="00D60BB4" w:rsidRPr="00FB0D3B" w:rsidRDefault="00D60BB4" w:rsidP="008A189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-</w:t>
            </w:r>
          </w:p>
        </w:tc>
      </w:tr>
      <w:tr w:rsidR="00D60BB4" w:rsidRPr="009C3E45" w:rsidTr="00D60BB4">
        <w:trPr>
          <w:trHeight w:val="289"/>
        </w:trPr>
        <w:tc>
          <w:tcPr>
            <w:tcW w:w="2857" w:type="pct"/>
          </w:tcPr>
          <w:p w:rsidR="00D60BB4" w:rsidRPr="009C3E45" w:rsidRDefault="00D60BB4" w:rsidP="008A189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, </w:t>
            </w:r>
            <w:r w:rsidRPr="00F96F5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% / % повторно</w:t>
            </w:r>
          </w:p>
        </w:tc>
        <w:tc>
          <w:tcPr>
            <w:tcW w:w="710" w:type="pct"/>
          </w:tcPr>
          <w:p w:rsidR="00D60BB4" w:rsidRPr="00FB0D3B" w:rsidRDefault="00D60BB4" w:rsidP="008A189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100%/4%</w:t>
            </w:r>
          </w:p>
        </w:tc>
        <w:tc>
          <w:tcPr>
            <w:tcW w:w="716" w:type="pct"/>
          </w:tcPr>
          <w:p w:rsidR="00D60BB4" w:rsidRPr="00FB0D3B" w:rsidRDefault="00D60BB4" w:rsidP="008A189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100%/0</w:t>
            </w:r>
          </w:p>
        </w:tc>
        <w:tc>
          <w:tcPr>
            <w:tcW w:w="717" w:type="pct"/>
          </w:tcPr>
          <w:p w:rsidR="00D60BB4" w:rsidRPr="00FB0D3B" w:rsidRDefault="00D60BB4" w:rsidP="008A189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-</w:t>
            </w:r>
          </w:p>
        </w:tc>
      </w:tr>
    </w:tbl>
    <w:p w:rsidR="00737D3E" w:rsidRDefault="00737D3E" w:rsidP="00432373">
      <w:pPr>
        <w:pStyle w:val="a3"/>
        <w:ind w:left="1800"/>
        <w:jc w:val="right"/>
        <w:rPr>
          <w:rFonts w:ascii="Times New Roman" w:hAnsi="Times New Roman" w:cs="Times New Roman"/>
          <w:b/>
          <w:szCs w:val="24"/>
        </w:rPr>
      </w:pPr>
    </w:p>
    <w:p w:rsidR="00D60BB4" w:rsidRDefault="00D60BB4" w:rsidP="00432373">
      <w:pPr>
        <w:pStyle w:val="a3"/>
        <w:ind w:left="1800"/>
        <w:jc w:val="right"/>
        <w:rPr>
          <w:rFonts w:ascii="Times New Roman" w:hAnsi="Times New Roman" w:cs="Times New Roman"/>
          <w:b/>
          <w:szCs w:val="24"/>
        </w:rPr>
      </w:pPr>
    </w:p>
    <w:p w:rsidR="00D60BB4" w:rsidRDefault="00D60BB4" w:rsidP="00432373">
      <w:pPr>
        <w:pStyle w:val="a3"/>
        <w:ind w:left="1800"/>
        <w:jc w:val="right"/>
        <w:rPr>
          <w:rFonts w:ascii="Times New Roman" w:hAnsi="Times New Roman" w:cs="Times New Roman"/>
          <w:b/>
          <w:szCs w:val="24"/>
        </w:rPr>
      </w:pPr>
    </w:p>
    <w:p w:rsidR="00D60BB4" w:rsidRDefault="00D60BB4" w:rsidP="00432373">
      <w:pPr>
        <w:pStyle w:val="a3"/>
        <w:ind w:left="1800"/>
        <w:jc w:val="right"/>
        <w:rPr>
          <w:rFonts w:ascii="Times New Roman" w:hAnsi="Times New Roman" w:cs="Times New Roman"/>
          <w:b/>
          <w:szCs w:val="24"/>
        </w:rPr>
      </w:pPr>
    </w:p>
    <w:p w:rsidR="00D60BB4" w:rsidRDefault="00D60BB4" w:rsidP="00432373">
      <w:pPr>
        <w:pStyle w:val="a3"/>
        <w:ind w:left="1800"/>
        <w:jc w:val="right"/>
        <w:rPr>
          <w:rFonts w:ascii="Times New Roman" w:hAnsi="Times New Roman" w:cs="Times New Roman"/>
          <w:b/>
          <w:szCs w:val="24"/>
        </w:rPr>
      </w:pPr>
    </w:p>
    <w:p w:rsidR="00D60BB4" w:rsidRDefault="00D60BB4" w:rsidP="00432373">
      <w:pPr>
        <w:pStyle w:val="a3"/>
        <w:ind w:left="1800"/>
        <w:jc w:val="right"/>
        <w:rPr>
          <w:rFonts w:ascii="Times New Roman" w:hAnsi="Times New Roman" w:cs="Times New Roman"/>
          <w:b/>
          <w:szCs w:val="24"/>
        </w:rPr>
      </w:pPr>
    </w:p>
    <w:p w:rsidR="00D60BB4" w:rsidRDefault="00D60BB4" w:rsidP="00432373">
      <w:pPr>
        <w:pStyle w:val="a3"/>
        <w:ind w:left="1800"/>
        <w:jc w:val="right"/>
        <w:rPr>
          <w:rFonts w:ascii="Times New Roman" w:hAnsi="Times New Roman" w:cs="Times New Roman"/>
          <w:b/>
          <w:szCs w:val="24"/>
        </w:rPr>
      </w:pPr>
    </w:p>
    <w:p w:rsidR="00D60BB4" w:rsidRDefault="00D60BB4" w:rsidP="00432373">
      <w:pPr>
        <w:pStyle w:val="a3"/>
        <w:ind w:left="1800"/>
        <w:jc w:val="right"/>
        <w:rPr>
          <w:rFonts w:ascii="Times New Roman" w:hAnsi="Times New Roman" w:cs="Times New Roman"/>
          <w:b/>
          <w:szCs w:val="24"/>
        </w:rPr>
      </w:pPr>
    </w:p>
    <w:p w:rsidR="00D60BB4" w:rsidRDefault="00D60BB4" w:rsidP="00432373">
      <w:pPr>
        <w:pStyle w:val="a3"/>
        <w:ind w:left="1800"/>
        <w:jc w:val="right"/>
        <w:rPr>
          <w:rFonts w:ascii="Times New Roman" w:hAnsi="Times New Roman" w:cs="Times New Roman"/>
          <w:b/>
          <w:szCs w:val="24"/>
        </w:rPr>
      </w:pPr>
    </w:p>
    <w:p w:rsidR="00D60BB4" w:rsidRDefault="00D60BB4" w:rsidP="00432373">
      <w:pPr>
        <w:pStyle w:val="a3"/>
        <w:ind w:left="1800"/>
        <w:jc w:val="right"/>
        <w:rPr>
          <w:rFonts w:ascii="Times New Roman" w:hAnsi="Times New Roman" w:cs="Times New Roman"/>
          <w:b/>
          <w:szCs w:val="24"/>
        </w:rPr>
      </w:pPr>
    </w:p>
    <w:p w:rsidR="00D60BB4" w:rsidRDefault="00D60BB4" w:rsidP="00432373">
      <w:pPr>
        <w:pStyle w:val="a3"/>
        <w:ind w:left="1800"/>
        <w:jc w:val="right"/>
        <w:rPr>
          <w:rFonts w:ascii="Times New Roman" w:hAnsi="Times New Roman" w:cs="Times New Roman"/>
          <w:b/>
          <w:szCs w:val="24"/>
        </w:rPr>
      </w:pPr>
    </w:p>
    <w:p w:rsidR="00D60BB4" w:rsidRDefault="00D60BB4" w:rsidP="00432373">
      <w:pPr>
        <w:pStyle w:val="a3"/>
        <w:ind w:left="1800"/>
        <w:jc w:val="right"/>
        <w:rPr>
          <w:rFonts w:ascii="Times New Roman" w:hAnsi="Times New Roman" w:cs="Times New Roman"/>
          <w:b/>
          <w:szCs w:val="24"/>
        </w:rPr>
      </w:pPr>
    </w:p>
    <w:p w:rsidR="00D60BB4" w:rsidRDefault="00D60BB4" w:rsidP="00432373">
      <w:pPr>
        <w:pStyle w:val="a3"/>
        <w:ind w:left="1800"/>
        <w:jc w:val="right"/>
        <w:rPr>
          <w:rFonts w:ascii="Times New Roman" w:hAnsi="Times New Roman" w:cs="Times New Roman"/>
          <w:b/>
          <w:szCs w:val="24"/>
        </w:rPr>
      </w:pPr>
    </w:p>
    <w:p w:rsidR="00D60BB4" w:rsidRDefault="00D60BB4" w:rsidP="00432373">
      <w:pPr>
        <w:pStyle w:val="a3"/>
        <w:ind w:left="1800"/>
        <w:jc w:val="right"/>
        <w:rPr>
          <w:rFonts w:ascii="Times New Roman" w:hAnsi="Times New Roman" w:cs="Times New Roman"/>
          <w:b/>
          <w:szCs w:val="24"/>
        </w:rPr>
      </w:pPr>
    </w:p>
    <w:p w:rsidR="00D60BB4" w:rsidRDefault="00D60BB4" w:rsidP="00432373">
      <w:pPr>
        <w:pStyle w:val="a3"/>
        <w:ind w:left="1800"/>
        <w:jc w:val="right"/>
        <w:rPr>
          <w:rFonts w:ascii="Times New Roman" w:hAnsi="Times New Roman" w:cs="Times New Roman"/>
          <w:b/>
          <w:szCs w:val="24"/>
        </w:rPr>
      </w:pPr>
    </w:p>
    <w:p w:rsidR="00D60BB4" w:rsidRDefault="00D60BB4" w:rsidP="00432373">
      <w:pPr>
        <w:pStyle w:val="a3"/>
        <w:ind w:left="1800"/>
        <w:jc w:val="right"/>
        <w:rPr>
          <w:rFonts w:ascii="Times New Roman" w:hAnsi="Times New Roman" w:cs="Times New Roman"/>
          <w:b/>
          <w:szCs w:val="24"/>
        </w:rPr>
      </w:pPr>
    </w:p>
    <w:p w:rsidR="00D60BB4" w:rsidRDefault="00D60BB4" w:rsidP="00432373">
      <w:pPr>
        <w:pStyle w:val="a3"/>
        <w:ind w:left="1800"/>
        <w:jc w:val="right"/>
        <w:rPr>
          <w:rFonts w:ascii="Times New Roman" w:hAnsi="Times New Roman" w:cs="Times New Roman"/>
          <w:b/>
          <w:szCs w:val="24"/>
        </w:rPr>
      </w:pPr>
    </w:p>
    <w:p w:rsidR="00F96F5B" w:rsidRDefault="003B7A08" w:rsidP="00432373">
      <w:pPr>
        <w:pStyle w:val="a3"/>
        <w:ind w:left="1800"/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У</w:t>
      </w:r>
      <w:r w:rsidRPr="003B7A08">
        <w:rPr>
          <w:rFonts w:ascii="Times New Roman" w:hAnsi="Times New Roman" w:cs="Times New Roman"/>
          <w:b/>
          <w:szCs w:val="24"/>
        </w:rPr>
        <w:t>спеваемость   по  результатам  итоговой аттестации в форме ОГЭ</w:t>
      </w:r>
    </w:p>
    <w:p w:rsidR="00D60BB4" w:rsidRDefault="00D60BB4" w:rsidP="00432373">
      <w:pPr>
        <w:pStyle w:val="a3"/>
        <w:ind w:left="1800"/>
        <w:jc w:val="right"/>
        <w:rPr>
          <w:rFonts w:ascii="Times New Roman" w:hAnsi="Times New Roman" w:cs="Times New Roman"/>
          <w:b/>
          <w:szCs w:val="24"/>
        </w:rPr>
      </w:pPr>
    </w:p>
    <w:tbl>
      <w:tblPr>
        <w:tblW w:w="4417" w:type="pct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7"/>
        <w:gridCol w:w="1367"/>
        <w:gridCol w:w="1371"/>
        <w:gridCol w:w="1371"/>
      </w:tblGrid>
      <w:tr w:rsidR="00D60BB4" w:rsidRPr="003B7A08" w:rsidTr="00D60BB4">
        <w:trPr>
          <w:trHeight w:val="306"/>
        </w:trPr>
        <w:tc>
          <w:tcPr>
            <w:tcW w:w="2827" w:type="pct"/>
          </w:tcPr>
          <w:p w:rsidR="00D60BB4" w:rsidRPr="003B7A08" w:rsidRDefault="00D60BB4" w:rsidP="003B7A0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723" w:type="pct"/>
            <w:tcBorders>
              <w:top w:val="single" w:sz="4" w:space="0" w:color="auto"/>
            </w:tcBorders>
          </w:tcPr>
          <w:p w:rsidR="00D60BB4" w:rsidRPr="003B7A08" w:rsidRDefault="00D60BB4" w:rsidP="00046CE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3B7A0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7</w:t>
            </w:r>
            <w:r w:rsidRPr="003B7A0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-201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8</w:t>
            </w:r>
            <w:r w:rsidRPr="003B7A0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725" w:type="pct"/>
            <w:tcBorders>
              <w:top w:val="single" w:sz="4" w:space="0" w:color="auto"/>
            </w:tcBorders>
          </w:tcPr>
          <w:p w:rsidR="00D60BB4" w:rsidRPr="003B7A08" w:rsidRDefault="00D60BB4" w:rsidP="00046CE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3B7A0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8</w:t>
            </w:r>
            <w:r w:rsidRPr="003B7A0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-201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9</w:t>
            </w:r>
          </w:p>
        </w:tc>
        <w:tc>
          <w:tcPr>
            <w:tcW w:w="725" w:type="pct"/>
            <w:tcBorders>
              <w:top w:val="single" w:sz="4" w:space="0" w:color="auto"/>
            </w:tcBorders>
          </w:tcPr>
          <w:p w:rsidR="00D60BB4" w:rsidRPr="003B7A08" w:rsidRDefault="00D60BB4" w:rsidP="00046CE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2019-2020</w:t>
            </w:r>
          </w:p>
        </w:tc>
      </w:tr>
      <w:tr w:rsidR="00D60BB4" w:rsidRPr="003B7A08" w:rsidTr="00D60BB4">
        <w:trPr>
          <w:trHeight w:val="305"/>
        </w:trPr>
        <w:tc>
          <w:tcPr>
            <w:tcW w:w="2827" w:type="pct"/>
          </w:tcPr>
          <w:p w:rsidR="00D60BB4" w:rsidRPr="00CB45DF" w:rsidRDefault="00D60BB4" w:rsidP="003B7A0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CB45D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Русский язык</w:t>
            </w:r>
          </w:p>
        </w:tc>
        <w:tc>
          <w:tcPr>
            <w:tcW w:w="723" w:type="pct"/>
          </w:tcPr>
          <w:p w:rsidR="00D60BB4" w:rsidRPr="003B7A08" w:rsidRDefault="00D60BB4" w:rsidP="003B7A0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725" w:type="pct"/>
          </w:tcPr>
          <w:p w:rsidR="00D60BB4" w:rsidRPr="003B7A08" w:rsidRDefault="00D60BB4" w:rsidP="003B7A0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725" w:type="pct"/>
          </w:tcPr>
          <w:p w:rsidR="00D60BB4" w:rsidRPr="003B7A08" w:rsidRDefault="00D60BB4" w:rsidP="003B7A0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D60BB4" w:rsidRPr="003B7A08" w:rsidTr="00D60BB4">
        <w:trPr>
          <w:trHeight w:val="288"/>
        </w:trPr>
        <w:tc>
          <w:tcPr>
            <w:tcW w:w="2827" w:type="pct"/>
          </w:tcPr>
          <w:p w:rsidR="00D60BB4" w:rsidRPr="003B7A08" w:rsidRDefault="00D60BB4" w:rsidP="003B7A0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3B7A0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Общая успеваемость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, </w:t>
            </w:r>
            <w:r w:rsidRPr="003B7A0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% / % повторно</w:t>
            </w:r>
          </w:p>
        </w:tc>
        <w:tc>
          <w:tcPr>
            <w:tcW w:w="723" w:type="pct"/>
          </w:tcPr>
          <w:p w:rsidR="00D60BB4" w:rsidRPr="003B7A08" w:rsidRDefault="00D60BB4" w:rsidP="003B7A0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100%/0</w:t>
            </w:r>
          </w:p>
        </w:tc>
        <w:tc>
          <w:tcPr>
            <w:tcW w:w="725" w:type="pct"/>
          </w:tcPr>
          <w:p w:rsidR="00D60BB4" w:rsidRPr="003B7A08" w:rsidRDefault="00D60BB4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100%/0</w:t>
            </w:r>
          </w:p>
        </w:tc>
        <w:tc>
          <w:tcPr>
            <w:tcW w:w="725" w:type="pct"/>
          </w:tcPr>
          <w:p w:rsidR="00D60BB4" w:rsidRPr="003B7A08" w:rsidRDefault="00D60BB4" w:rsidP="003B7A0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D60BB4" w:rsidRPr="003B7A08" w:rsidTr="00D60BB4">
        <w:trPr>
          <w:trHeight w:val="578"/>
        </w:trPr>
        <w:tc>
          <w:tcPr>
            <w:tcW w:w="2827" w:type="pct"/>
          </w:tcPr>
          <w:p w:rsidR="00D60BB4" w:rsidRPr="003B7A08" w:rsidRDefault="00D60BB4" w:rsidP="003B7A0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Качественная успеваемость, </w:t>
            </w:r>
            <w:r w:rsidRPr="003B7A0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% / % повторно</w:t>
            </w:r>
          </w:p>
        </w:tc>
        <w:tc>
          <w:tcPr>
            <w:tcW w:w="723" w:type="pct"/>
          </w:tcPr>
          <w:p w:rsidR="00D60BB4" w:rsidRPr="003B7A08" w:rsidRDefault="00D60BB4" w:rsidP="003B7A0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58%/0</w:t>
            </w:r>
          </w:p>
        </w:tc>
        <w:tc>
          <w:tcPr>
            <w:tcW w:w="725" w:type="pct"/>
          </w:tcPr>
          <w:p w:rsidR="00D60BB4" w:rsidRPr="003B7A08" w:rsidRDefault="00D60BB4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62%/0</w:t>
            </w:r>
          </w:p>
        </w:tc>
        <w:tc>
          <w:tcPr>
            <w:tcW w:w="725" w:type="pct"/>
          </w:tcPr>
          <w:p w:rsidR="00D60BB4" w:rsidRPr="003B7A08" w:rsidRDefault="00D60BB4" w:rsidP="003B7A0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D60BB4" w:rsidRPr="003B7A08" w:rsidTr="00D60BB4">
        <w:trPr>
          <w:trHeight w:val="288"/>
        </w:trPr>
        <w:tc>
          <w:tcPr>
            <w:tcW w:w="2827" w:type="pct"/>
          </w:tcPr>
          <w:p w:rsidR="00D60BB4" w:rsidRDefault="00D60BB4" w:rsidP="003B7A0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Средний балл</w:t>
            </w:r>
          </w:p>
        </w:tc>
        <w:tc>
          <w:tcPr>
            <w:tcW w:w="723" w:type="pct"/>
          </w:tcPr>
          <w:p w:rsidR="00D60BB4" w:rsidRPr="003B7A08" w:rsidRDefault="00D60BB4" w:rsidP="003B7A0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28</w:t>
            </w:r>
          </w:p>
        </w:tc>
        <w:tc>
          <w:tcPr>
            <w:tcW w:w="725" w:type="pct"/>
          </w:tcPr>
          <w:p w:rsidR="00D60BB4" w:rsidRPr="003B7A08" w:rsidRDefault="00D60BB4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28</w:t>
            </w:r>
          </w:p>
        </w:tc>
        <w:tc>
          <w:tcPr>
            <w:tcW w:w="725" w:type="pct"/>
          </w:tcPr>
          <w:p w:rsidR="00D60BB4" w:rsidRPr="003B7A08" w:rsidRDefault="00D60BB4" w:rsidP="003B7A0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D60BB4" w:rsidRPr="003B7A08" w:rsidTr="00D60BB4">
        <w:trPr>
          <w:trHeight w:val="288"/>
        </w:trPr>
        <w:tc>
          <w:tcPr>
            <w:tcW w:w="2827" w:type="pct"/>
          </w:tcPr>
          <w:p w:rsidR="00D60BB4" w:rsidRPr="00CB45DF" w:rsidRDefault="00D60BB4" w:rsidP="003B7A0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CB45D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Математика </w:t>
            </w:r>
          </w:p>
        </w:tc>
        <w:tc>
          <w:tcPr>
            <w:tcW w:w="723" w:type="pct"/>
          </w:tcPr>
          <w:p w:rsidR="00D60BB4" w:rsidRPr="003B7A08" w:rsidRDefault="00D60BB4" w:rsidP="003B7A0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725" w:type="pct"/>
          </w:tcPr>
          <w:p w:rsidR="00D60BB4" w:rsidRPr="003B7A08" w:rsidRDefault="00D60BB4" w:rsidP="003B7A0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725" w:type="pct"/>
          </w:tcPr>
          <w:p w:rsidR="00D60BB4" w:rsidRPr="003B7A08" w:rsidRDefault="00D60BB4" w:rsidP="003B7A0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D60BB4" w:rsidRPr="003B7A08" w:rsidTr="00D60BB4">
        <w:trPr>
          <w:trHeight w:val="288"/>
        </w:trPr>
        <w:tc>
          <w:tcPr>
            <w:tcW w:w="2827" w:type="pct"/>
          </w:tcPr>
          <w:p w:rsidR="00D60BB4" w:rsidRPr="003B7A08" w:rsidRDefault="00D60BB4" w:rsidP="003B7A0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Общая успеваемость, </w:t>
            </w:r>
            <w:r w:rsidRPr="003B7A0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% / % повторно</w:t>
            </w:r>
          </w:p>
        </w:tc>
        <w:tc>
          <w:tcPr>
            <w:tcW w:w="723" w:type="pct"/>
          </w:tcPr>
          <w:p w:rsidR="00D60BB4" w:rsidRPr="00FB0D3B" w:rsidRDefault="00D60BB4" w:rsidP="00972DC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100%/4%</w:t>
            </w:r>
          </w:p>
        </w:tc>
        <w:tc>
          <w:tcPr>
            <w:tcW w:w="725" w:type="pct"/>
          </w:tcPr>
          <w:p w:rsidR="00D60BB4" w:rsidRPr="00FB0D3B" w:rsidRDefault="00D60BB4" w:rsidP="00BF330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100%/0</w:t>
            </w:r>
          </w:p>
        </w:tc>
        <w:tc>
          <w:tcPr>
            <w:tcW w:w="725" w:type="pct"/>
          </w:tcPr>
          <w:p w:rsidR="00D60BB4" w:rsidRPr="00FF70D6" w:rsidRDefault="00D60BB4" w:rsidP="00972DC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</w:pPr>
          </w:p>
        </w:tc>
      </w:tr>
      <w:tr w:rsidR="00D60BB4" w:rsidRPr="003B7A08" w:rsidTr="00D60BB4">
        <w:trPr>
          <w:trHeight w:val="595"/>
        </w:trPr>
        <w:tc>
          <w:tcPr>
            <w:tcW w:w="2827" w:type="pct"/>
          </w:tcPr>
          <w:p w:rsidR="00D60BB4" w:rsidRPr="003B7A08" w:rsidRDefault="00D60BB4" w:rsidP="003B7A0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Качественная успеваемость, </w:t>
            </w:r>
            <w:r w:rsidRPr="003B7A0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% / % повторно</w:t>
            </w:r>
          </w:p>
        </w:tc>
        <w:tc>
          <w:tcPr>
            <w:tcW w:w="723" w:type="pct"/>
          </w:tcPr>
          <w:p w:rsidR="00D60BB4" w:rsidRPr="003B7A08" w:rsidRDefault="00D60BB4" w:rsidP="00BF330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78%/0</w:t>
            </w:r>
          </w:p>
        </w:tc>
        <w:tc>
          <w:tcPr>
            <w:tcW w:w="725" w:type="pct"/>
          </w:tcPr>
          <w:p w:rsidR="00D60BB4" w:rsidRPr="003B7A08" w:rsidRDefault="00D60BB4" w:rsidP="00BF330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75%/0</w:t>
            </w:r>
          </w:p>
        </w:tc>
        <w:tc>
          <w:tcPr>
            <w:tcW w:w="725" w:type="pct"/>
          </w:tcPr>
          <w:p w:rsidR="00D60BB4" w:rsidRPr="00FF70D6" w:rsidRDefault="00D60BB4" w:rsidP="003B7A0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</w:pPr>
          </w:p>
        </w:tc>
      </w:tr>
      <w:tr w:rsidR="00D60BB4" w:rsidRPr="003B7A08" w:rsidTr="00D60BB4">
        <w:trPr>
          <w:trHeight w:val="273"/>
        </w:trPr>
        <w:tc>
          <w:tcPr>
            <w:tcW w:w="2827" w:type="pct"/>
          </w:tcPr>
          <w:p w:rsidR="00D60BB4" w:rsidRDefault="00D60BB4" w:rsidP="003B7A0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Средний балл</w:t>
            </w:r>
          </w:p>
        </w:tc>
        <w:tc>
          <w:tcPr>
            <w:tcW w:w="723" w:type="pct"/>
          </w:tcPr>
          <w:p w:rsidR="00D60BB4" w:rsidRPr="003B7A08" w:rsidRDefault="00D60BB4" w:rsidP="003B7A0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17</w:t>
            </w:r>
          </w:p>
        </w:tc>
        <w:tc>
          <w:tcPr>
            <w:tcW w:w="725" w:type="pct"/>
          </w:tcPr>
          <w:p w:rsidR="00D60BB4" w:rsidRPr="003B7A08" w:rsidRDefault="00D60BB4" w:rsidP="00987EE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16</w:t>
            </w:r>
          </w:p>
        </w:tc>
        <w:tc>
          <w:tcPr>
            <w:tcW w:w="725" w:type="pct"/>
          </w:tcPr>
          <w:p w:rsidR="00D60BB4" w:rsidRPr="00FF70D6" w:rsidRDefault="00D60BB4" w:rsidP="003B7A0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</w:pPr>
          </w:p>
        </w:tc>
      </w:tr>
    </w:tbl>
    <w:p w:rsidR="00DC2887" w:rsidRDefault="00DC2887" w:rsidP="00D60BB4">
      <w:pPr>
        <w:pStyle w:val="a3"/>
        <w:ind w:left="0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DC2887">
        <w:rPr>
          <w:rFonts w:ascii="Times New Roman" w:hAnsi="Times New Roman" w:cs="Times New Roman"/>
          <w:b/>
          <w:i/>
          <w:noProof/>
          <w:sz w:val="28"/>
          <w:szCs w:val="28"/>
          <w:lang w:eastAsia="ru-RU" w:bidi="ar-SA"/>
        </w:rPr>
        <w:drawing>
          <wp:inline distT="0" distB="0" distL="0" distR="0">
            <wp:extent cx="6057900" cy="3400425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C2887" w:rsidRDefault="00DC2887" w:rsidP="00DA658A">
      <w:pPr>
        <w:pStyle w:val="a3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737D3E" w:rsidRDefault="00DA658A" w:rsidP="00DA658A">
      <w:pPr>
        <w:pStyle w:val="a3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 w:rsidR="00A2765B" w:rsidRPr="00A2765B">
        <w:rPr>
          <w:rFonts w:ascii="Times New Roman" w:hAnsi="Times New Roman" w:cs="Times New Roman"/>
        </w:rPr>
        <w:t xml:space="preserve"> </w:t>
      </w:r>
      <w:r w:rsidR="00A2765B">
        <w:rPr>
          <w:rFonts w:ascii="Times New Roman" w:hAnsi="Times New Roman" w:cs="Times New Roman"/>
        </w:rPr>
        <w:t xml:space="preserve">Приведенная статистика показывает, что результаты ОГЭ и ЕГЭ по русскому языку и математике на достаточном (по сравнению </w:t>
      </w:r>
      <w:proofErr w:type="gramStart"/>
      <w:r w:rsidR="00A2765B">
        <w:rPr>
          <w:rFonts w:ascii="Times New Roman" w:hAnsi="Times New Roman" w:cs="Times New Roman"/>
        </w:rPr>
        <w:t>с</w:t>
      </w:r>
      <w:proofErr w:type="gramEnd"/>
      <w:r w:rsidR="00A2765B">
        <w:rPr>
          <w:rFonts w:ascii="Times New Roman" w:hAnsi="Times New Roman" w:cs="Times New Roman"/>
        </w:rPr>
        <w:t xml:space="preserve">  общероссийским) уровне. Подготовка и контроль </w:t>
      </w:r>
      <w:proofErr w:type="gramStart"/>
      <w:r w:rsidR="00A2765B">
        <w:rPr>
          <w:rFonts w:ascii="Times New Roman" w:hAnsi="Times New Roman" w:cs="Times New Roman"/>
        </w:rPr>
        <w:t>организованы</w:t>
      </w:r>
      <w:proofErr w:type="gramEnd"/>
      <w:r w:rsidR="00A2765B">
        <w:rPr>
          <w:rFonts w:ascii="Times New Roman" w:hAnsi="Times New Roman" w:cs="Times New Roman"/>
        </w:rPr>
        <w:t xml:space="preserve"> качественно и в системе.</w:t>
      </w:r>
    </w:p>
    <w:p w:rsidR="00B52F46" w:rsidRDefault="00B52F46" w:rsidP="00DA658A">
      <w:pPr>
        <w:pStyle w:val="a3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C317C8" w:rsidRDefault="00B52F46" w:rsidP="00DA658A">
      <w:pPr>
        <w:pStyle w:val="a3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Проблема:</w:t>
      </w:r>
      <w:r w:rsidR="00076D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A3A56" w:rsidRPr="00076DB1" w:rsidRDefault="00C317C8" w:rsidP="00DA658A">
      <w:pPr>
        <w:pStyle w:val="a3"/>
        <w:ind w:left="0"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076DB1">
        <w:rPr>
          <w:rFonts w:ascii="Times New Roman" w:hAnsi="Times New Roman" w:cs="Times New Roman"/>
          <w:szCs w:val="28"/>
        </w:rPr>
        <w:t xml:space="preserve">Практически ежегодно есть </w:t>
      </w:r>
      <w:proofErr w:type="gramStart"/>
      <w:r w:rsidR="00076DB1">
        <w:rPr>
          <w:rFonts w:ascii="Times New Roman" w:hAnsi="Times New Roman" w:cs="Times New Roman"/>
          <w:szCs w:val="28"/>
        </w:rPr>
        <w:t>обучающиеся</w:t>
      </w:r>
      <w:proofErr w:type="gramEnd"/>
      <w:r w:rsidR="00076DB1">
        <w:rPr>
          <w:rFonts w:ascii="Times New Roman" w:hAnsi="Times New Roman" w:cs="Times New Roman"/>
          <w:szCs w:val="28"/>
        </w:rPr>
        <w:t xml:space="preserve"> (1-2), которые имеют неудовлетворительный результат по математике базового уровня. </w:t>
      </w:r>
    </w:p>
    <w:p w:rsidR="009A3A56" w:rsidRDefault="009A3A56" w:rsidP="00DA658A">
      <w:pPr>
        <w:pStyle w:val="a3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D60BB4" w:rsidRDefault="00D60BB4" w:rsidP="00DA658A">
      <w:pPr>
        <w:pStyle w:val="a3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D60BB4" w:rsidRDefault="00D60BB4" w:rsidP="00DA658A">
      <w:pPr>
        <w:pStyle w:val="a3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D60BB4" w:rsidRDefault="00D60BB4" w:rsidP="00DA658A">
      <w:pPr>
        <w:pStyle w:val="a3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D60BB4" w:rsidRDefault="00D60BB4" w:rsidP="00DA658A">
      <w:pPr>
        <w:pStyle w:val="a3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D60BB4" w:rsidRDefault="00D60BB4" w:rsidP="00DA658A">
      <w:pPr>
        <w:pStyle w:val="a3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D60BB4" w:rsidRDefault="00D60BB4" w:rsidP="00DA658A">
      <w:pPr>
        <w:pStyle w:val="a3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D60BB4" w:rsidRDefault="00D60BB4" w:rsidP="00DA658A">
      <w:pPr>
        <w:pStyle w:val="a3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D60BB4" w:rsidRDefault="00D60BB4" w:rsidP="00DA658A">
      <w:pPr>
        <w:pStyle w:val="a3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D60BB4" w:rsidRDefault="00D60BB4" w:rsidP="00DA658A">
      <w:pPr>
        <w:pStyle w:val="a3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D60BB4" w:rsidRDefault="00D60BB4" w:rsidP="00DA658A">
      <w:pPr>
        <w:pStyle w:val="a3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9A3A56" w:rsidRPr="00EF59BF" w:rsidRDefault="009A3A56" w:rsidP="009A3A56">
      <w:pPr>
        <w:pStyle w:val="a3"/>
        <w:numPr>
          <w:ilvl w:val="1"/>
          <w:numId w:val="5"/>
        </w:numPr>
        <w:ind w:left="1288"/>
        <w:rPr>
          <w:rFonts w:ascii="Times New Roman" w:hAnsi="Times New Roman" w:cs="Times New Roman"/>
          <w:b/>
          <w:i/>
          <w:sz w:val="28"/>
          <w:szCs w:val="28"/>
        </w:rPr>
      </w:pPr>
      <w:r w:rsidRPr="00EF59BF">
        <w:rPr>
          <w:rFonts w:ascii="Times New Roman" w:hAnsi="Times New Roman" w:cs="Times New Roman"/>
          <w:b/>
          <w:i/>
          <w:sz w:val="28"/>
          <w:szCs w:val="28"/>
        </w:rPr>
        <w:lastRenderedPageBreak/>
        <w:t>Образовательная мобильность</w:t>
      </w:r>
    </w:p>
    <w:tbl>
      <w:tblPr>
        <w:tblpPr w:leftFromText="180" w:rightFromText="180" w:bottomFromText="160" w:vertAnchor="text" w:horzAnchor="margin" w:tblpXSpec="center" w:tblpY="44"/>
        <w:tblW w:w="1095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2"/>
        <w:gridCol w:w="851"/>
        <w:gridCol w:w="850"/>
        <w:gridCol w:w="851"/>
        <w:gridCol w:w="850"/>
        <w:gridCol w:w="851"/>
        <w:gridCol w:w="891"/>
        <w:gridCol w:w="668"/>
        <w:gridCol w:w="891"/>
      </w:tblGrid>
      <w:tr w:rsidR="009A3A56" w:rsidRPr="002D2A2F" w:rsidTr="00B25B85">
        <w:trPr>
          <w:cantSplit/>
          <w:trHeight w:val="154"/>
        </w:trPr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A3A56" w:rsidRPr="002D2A2F" w:rsidRDefault="009A3A56" w:rsidP="0091188C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D2A2F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Предметы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56" w:rsidRPr="005D4917" w:rsidRDefault="009A3A56" w:rsidP="00911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5D4917">
              <w:rPr>
                <w:rFonts w:ascii="Times New Roman" w:hAnsi="Times New Roman" w:cs="Times New Roman"/>
                <w:szCs w:val="24"/>
              </w:rPr>
              <w:t>-201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56" w:rsidRPr="005D4917" w:rsidRDefault="009A3A56" w:rsidP="00911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5D4917">
              <w:rPr>
                <w:rFonts w:ascii="Times New Roman" w:hAnsi="Times New Roman" w:cs="Times New Roman"/>
                <w:szCs w:val="24"/>
              </w:rPr>
              <w:t>-201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56" w:rsidRPr="005D4917" w:rsidRDefault="009A3A56" w:rsidP="00911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9-2020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56" w:rsidRPr="00B73E4A" w:rsidRDefault="009A3A56" w:rsidP="0091188C">
            <w:pPr>
              <w:widowControl/>
              <w:suppressAutoHyphens w:val="0"/>
              <w:autoSpaceDN/>
              <w:spacing w:line="276" w:lineRule="auto"/>
              <w:ind w:left="284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1587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2020-2021</w:t>
            </w:r>
          </w:p>
        </w:tc>
      </w:tr>
      <w:tr w:rsidR="009A3A56" w:rsidRPr="002D2A2F" w:rsidTr="00B25B85">
        <w:trPr>
          <w:cantSplit/>
          <w:trHeight w:val="2388"/>
        </w:trPr>
        <w:tc>
          <w:tcPr>
            <w:tcW w:w="42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3A56" w:rsidRPr="002D2A2F" w:rsidRDefault="009A3A56" w:rsidP="0091188C">
            <w:pPr>
              <w:widowControl/>
              <w:suppressAutoHyphens w:val="0"/>
              <w:autoSpaceDN/>
              <w:spacing w:line="25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3A56" w:rsidRPr="002D2A2F" w:rsidRDefault="009A3A56" w:rsidP="0091188C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 w:right="113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Муниципальный  </w:t>
            </w:r>
            <w:r w:rsidRPr="002D2A2F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этап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A3A56" w:rsidRPr="002D2A2F" w:rsidRDefault="009A3A56" w:rsidP="0091188C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 w:right="113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Региональный </w:t>
            </w:r>
            <w:r w:rsidRPr="002D2A2F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этап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A3A56" w:rsidRPr="002D2A2F" w:rsidRDefault="009A3A56" w:rsidP="0091188C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 w:right="113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Муниципальный  </w:t>
            </w:r>
            <w:r w:rsidRPr="002D2A2F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этап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A3A56" w:rsidRPr="002D2A2F" w:rsidRDefault="009A3A56" w:rsidP="0091188C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 w:right="113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Региональный </w:t>
            </w:r>
            <w:r w:rsidRPr="002D2A2F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этап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A3A56" w:rsidRPr="002D2A2F" w:rsidRDefault="009A3A56" w:rsidP="0091188C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 w:right="113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Муниципальный  </w:t>
            </w:r>
            <w:r w:rsidRPr="002D2A2F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этап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A3A56" w:rsidRPr="002D2A2F" w:rsidRDefault="009A3A56" w:rsidP="0091188C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 w:right="113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Региональный </w:t>
            </w:r>
            <w:r w:rsidRPr="002D2A2F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этап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A3A56" w:rsidRPr="002D2A2F" w:rsidRDefault="009A3A56" w:rsidP="0091188C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 w:right="113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Муниципальный  </w:t>
            </w:r>
            <w:r w:rsidRPr="002D2A2F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этап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A3A56" w:rsidRPr="002D2A2F" w:rsidRDefault="009A3A56" w:rsidP="0091188C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 w:right="113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Региональный </w:t>
            </w:r>
            <w:r w:rsidRPr="002D2A2F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этап</w:t>
            </w:r>
          </w:p>
        </w:tc>
      </w:tr>
      <w:tr w:rsidR="009A3A56" w:rsidRPr="002D2A2F" w:rsidTr="00B25B85">
        <w:trPr>
          <w:trHeight w:val="145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A56" w:rsidRPr="002D2A2F" w:rsidRDefault="009A3A56" w:rsidP="0091188C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Количество учащихся 5-11 классов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A56" w:rsidRPr="009A3A56" w:rsidRDefault="009A3A56" w:rsidP="0091188C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 w:eastAsia="ru-RU" w:bidi="ar-SA"/>
              </w:rPr>
              <w:t>447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A56" w:rsidRPr="002D2A2F" w:rsidRDefault="009A3A56" w:rsidP="0091188C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491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A56" w:rsidRPr="002D2A2F" w:rsidRDefault="009A3A56" w:rsidP="0091188C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506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A56" w:rsidRPr="002D2A2F" w:rsidRDefault="009A3A56" w:rsidP="0091188C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523</w:t>
            </w:r>
          </w:p>
        </w:tc>
      </w:tr>
      <w:tr w:rsidR="009A3A56" w:rsidRPr="002D2A2F" w:rsidTr="00B25B85">
        <w:trPr>
          <w:trHeight w:val="145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A56" w:rsidRPr="002D2A2F" w:rsidRDefault="009A3A56" w:rsidP="009A3A56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D2A2F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Количество учащихся, принявших участие в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Pr="002D2A2F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D2A2F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ВсОШ</w:t>
            </w:r>
            <w:proofErr w:type="spellEnd"/>
            <w:r w:rsidRPr="002D2A2F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, чел.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A56" w:rsidRPr="00E34010" w:rsidRDefault="009A3A56" w:rsidP="009A3A56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A56" w:rsidRPr="00E34010" w:rsidRDefault="009A3A56" w:rsidP="009A3A56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A56" w:rsidRPr="00E34010" w:rsidRDefault="009A3A56" w:rsidP="009A3A56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A56" w:rsidRPr="00E34010" w:rsidRDefault="009A3A56" w:rsidP="009A3A56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A56" w:rsidRPr="00E34010" w:rsidRDefault="009A3A56" w:rsidP="009A3A56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  <w:t>75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A56" w:rsidRPr="00E34010" w:rsidRDefault="009A3A56" w:rsidP="009A3A56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A56" w:rsidRPr="002D2A2F" w:rsidRDefault="009A3A56" w:rsidP="009A3A56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82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A56" w:rsidRPr="002D2A2F" w:rsidRDefault="009A3A56" w:rsidP="009A3A56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</w:tr>
      <w:tr w:rsidR="009A3A56" w:rsidRPr="002D2A2F" w:rsidTr="00B25B85">
        <w:trPr>
          <w:trHeight w:val="145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A56" w:rsidRPr="002D2A2F" w:rsidRDefault="009A3A56" w:rsidP="009A3A56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D2A2F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Доля учащихся, принявших участие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во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ВсОШ</w:t>
            </w:r>
            <w:r w:rsidRPr="002D2A2F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,%</w:t>
            </w:r>
            <w:proofErr w:type="spellEnd"/>
            <w:r w:rsidRPr="002D2A2F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A56" w:rsidRPr="00EA306A" w:rsidRDefault="009A3A56" w:rsidP="009A3A56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  <w:t>20%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A56" w:rsidRPr="00EA306A" w:rsidRDefault="009A3A56" w:rsidP="009A3A56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  <w:t>0.4 %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A56" w:rsidRPr="00EA306A" w:rsidRDefault="009A3A56" w:rsidP="009A3A56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  <w:t>16%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A56" w:rsidRPr="00EA306A" w:rsidRDefault="009A3A56" w:rsidP="009A3A56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  <w:t>0.4 %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A56" w:rsidRPr="00EA306A" w:rsidRDefault="009A3A56" w:rsidP="009A3A56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  <w:t>15%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A56" w:rsidRPr="00EA306A" w:rsidRDefault="009A3A56" w:rsidP="009A3A56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  <w:t>1%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A56" w:rsidRPr="002D2A2F" w:rsidRDefault="009A3A56" w:rsidP="009A3A56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16%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A56" w:rsidRPr="002D2A2F" w:rsidRDefault="009A3A56" w:rsidP="009A3A56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0,6%</w:t>
            </w:r>
          </w:p>
        </w:tc>
      </w:tr>
      <w:tr w:rsidR="009A3A56" w:rsidRPr="002D2A2F" w:rsidTr="00B25B85">
        <w:trPr>
          <w:trHeight w:val="145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A56" w:rsidRPr="002D2A2F" w:rsidRDefault="009A3A56" w:rsidP="009A3A56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D2A2F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Количество победителей, призёров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ВсОШ</w:t>
            </w:r>
            <w:proofErr w:type="spellEnd"/>
            <w:r w:rsidRPr="002D2A2F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, чел.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A56" w:rsidRPr="00EA306A" w:rsidRDefault="009A3A56" w:rsidP="009A3A56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A56" w:rsidRPr="00EA306A" w:rsidRDefault="009A3A56" w:rsidP="009A3A56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A56" w:rsidRPr="00EA306A" w:rsidRDefault="009A3A56" w:rsidP="009A3A56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A56" w:rsidRPr="00EA306A" w:rsidRDefault="009A3A56" w:rsidP="009A3A56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A56" w:rsidRPr="00EA306A" w:rsidRDefault="009A3A56" w:rsidP="009A3A56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A56" w:rsidRPr="00EA306A" w:rsidRDefault="009A3A56" w:rsidP="009A3A56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A56" w:rsidRPr="002D2A2F" w:rsidRDefault="009A3A56" w:rsidP="009A3A56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A56" w:rsidRPr="002D2A2F" w:rsidRDefault="009A3A56" w:rsidP="009A3A56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</w:tr>
      <w:tr w:rsidR="00B25B85" w:rsidRPr="002D2A2F" w:rsidTr="00B25B85">
        <w:trPr>
          <w:trHeight w:val="145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B85" w:rsidRPr="003271FE" w:rsidRDefault="00B25B85" w:rsidP="00B25B85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271FE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Доля обучающихся 1-11 классов,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принявших</w:t>
            </w:r>
            <w:r w:rsidRPr="003271FE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 участие в конкурсном и олимпиадном движении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B85" w:rsidRPr="005E1F82" w:rsidRDefault="00B25B85" w:rsidP="00B25B8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E1F82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  <w:t>12%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B85" w:rsidRPr="005E1F82" w:rsidRDefault="00B25B85" w:rsidP="00B25B8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  <w:t>5</w:t>
            </w:r>
            <w:r w:rsidRPr="005E1F82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B85" w:rsidRPr="00B25B85" w:rsidRDefault="00B25B85" w:rsidP="00B25B8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B25B85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B85" w:rsidRPr="005E1F82" w:rsidRDefault="00B25B85" w:rsidP="00B25B8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  <w:t>4</w:t>
            </w:r>
            <w:r w:rsidRPr="005E1F82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B85" w:rsidRPr="005E1F82" w:rsidRDefault="00B25B85" w:rsidP="00B25B8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E1F82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  <w:t>1</w:t>
            </w: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  <w:t>3</w:t>
            </w:r>
            <w:r w:rsidRPr="005E1F82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  <w:t>%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B85" w:rsidRPr="005E1F82" w:rsidRDefault="00B25B85" w:rsidP="00B25B8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  <w:t>4</w:t>
            </w:r>
            <w:r w:rsidRPr="005E1F82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  <w:t>%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B85" w:rsidRPr="005E1F82" w:rsidRDefault="00B25B85" w:rsidP="00B25B8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E1F82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  <w:t>1</w:t>
            </w: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  <w:t>3</w:t>
            </w:r>
            <w:r w:rsidRPr="005E1F82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  <w:t>%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B85" w:rsidRPr="005E1F82" w:rsidRDefault="00B25B85" w:rsidP="00B25B8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  <w:t>4</w:t>
            </w:r>
            <w:r w:rsidRPr="005E1F82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  <w:t>%</w:t>
            </w:r>
          </w:p>
        </w:tc>
      </w:tr>
      <w:tr w:rsidR="00B25B85" w:rsidRPr="002D2A2F" w:rsidTr="00B25B85">
        <w:trPr>
          <w:trHeight w:val="145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B85" w:rsidRDefault="00B25B85" w:rsidP="00B25B85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3271FE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Доля </w:t>
            </w:r>
            <w:proofErr w:type="gramStart"/>
            <w:r w:rsidRPr="003271FE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обучающихся</w:t>
            </w:r>
            <w:proofErr w:type="gramEnd"/>
            <w:r w:rsidRPr="003271FE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, принявших участие в конкурсном и олимпиадном движении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:</w:t>
            </w:r>
          </w:p>
          <w:p w:rsidR="00B25B85" w:rsidRDefault="00B25B85" w:rsidP="00B25B85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076DB1">
              <w:rPr>
                <w:rFonts w:ascii="Times New Roman" w:eastAsia="Calibri" w:hAnsi="Times New Roman" w:cs="Times New Roman"/>
                <w:kern w:val="0"/>
                <w:sz w:val="18"/>
                <w:szCs w:val="20"/>
                <w:lang w:eastAsia="en-US" w:bidi="ar-SA"/>
              </w:rPr>
              <w:t xml:space="preserve">- </w:t>
            </w:r>
            <w:r w:rsidRPr="00076DB1">
              <w:rPr>
                <w:rFonts w:ascii="Times New Roman" w:eastAsia="Calibri" w:hAnsi="Times New Roman" w:cs="Times New Roman"/>
                <w:kern w:val="0"/>
                <w:sz w:val="22"/>
                <w:lang w:eastAsia="en-US" w:bidi="ar-SA"/>
              </w:rPr>
              <w:t>1-4 классов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;</w:t>
            </w:r>
          </w:p>
          <w:p w:rsidR="00B25B85" w:rsidRDefault="00B25B85" w:rsidP="00B25B85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- </w:t>
            </w:r>
            <w:r w:rsidRPr="003271FE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5-7 классов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;</w:t>
            </w:r>
          </w:p>
          <w:p w:rsidR="00B25B85" w:rsidRDefault="00B25B85" w:rsidP="00B25B85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- </w:t>
            </w:r>
            <w:r w:rsidRPr="00DB6CE8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8-9 классов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;</w:t>
            </w:r>
          </w:p>
          <w:p w:rsidR="00B25B85" w:rsidRPr="003271FE" w:rsidRDefault="00B25B85" w:rsidP="00B25B85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- </w:t>
            </w:r>
            <w:r w:rsidRPr="00DB6CE8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10-11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B85" w:rsidRDefault="00B25B85" w:rsidP="00B25B8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  <w:p w:rsidR="00B25B85" w:rsidRDefault="00B25B85" w:rsidP="00B25B8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  <w:p w:rsidR="00B25B85" w:rsidRDefault="00B25B85" w:rsidP="00B25B8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  <w:t>6%</w:t>
            </w:r>
          </w:p>
          <w:p w:rsidR="00B25B85" w:rsidRDefault="00B25B85" w:rsidP="00B25B8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  <w:t>4%</w:t>
            </w:r>
          </w:p>
          <w:p w:rsidR="00B25B85" w:rsidRDefault="00B25B85" w:rsidP="00B25B8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  <w:t>1%</w:t>
            </w:r>
          </w:p>
          <w:p w:rsidR="00B25B85" w:rsidRPr="00EA306A" w:rsidRDefault="00B25B85" w:rsidP="00B25B8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  <w:t>1%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B85" w:rsidRDefault="00B25B85" w:rsidP="00B25B8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  <w:p w:rsidR="00B25B85" w:rsidRDefault="00B25B85" w:rsidP="00B25B8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  <w:p w:rsidR="00B25B85" w:rsidRDefault="00B25B85" w:rsidP="00B25B8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  <w:t>3%</w:t>
            </w:r>
          </w:p>
          <w:p w:rsidR="00B25B85" w:rsidRDefault="00B25B85" w:rsidP="00B25B8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  <w:t>0%</w:t>
            </w:r>
          </w:p>
          <w:p w:rsidR="00B25B85" w:rsidRDefault="00B25B85" w:rsidP="00B25B8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  <w:t>1%</w:t>
            </w:r>
          </w:p>
          <w:p w:rsidR="00B25B85" w:rsidRPr="00EA306A" w:rsidRDefault="00B25B85" w:rsidP="00B25B8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  <w:t>1%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B85" w:rsidRDefault="00B25B85" w:rsidP="00B25B8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  <w:p w:rsidR="00B25B85" w:rsidRDefault="00B25B85" w:rsidP="00B25B8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  <w:p w:rsidR="00B25B85" w:rsidRDefault="00B25B85" w:rsidP="00B25B8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  <w:t>7%</w:t>
            </w:r>
          </w:p>
          <w:p w:rsidR="00B25B85" w:rsidRDefault="00B25B85" w:rsidP="00B25B8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  <w:t>2%</w:t>
            </w:r>
          </w:p>
          <w:p w:rsidR="00B25B85" w:rsidRDefault="00B25B85" w:rsidP="00B25B8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  <w:t>1%</w:t>
            </w:r>
          </w:p>
          <w:p w:rsidR="00B25B85" w:rsidRPr="00EA306A" w:rsidRDefault="00B25B85" w:rsidP="00B25B8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B85" w:rsidRDefault="00B25B85" w:rsidP="00B25B8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  <w:p w:rsidR="00B25B85" w:rsidRDefault="00B25B85" w:rsidP="00B25B8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  <w:p w:rsidR="00B25B85" w:rsidRDefault="00B25B85" w:rsidP="00B25B8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  <w:t>2%</w:t>
            </w:r>
          </w:p>
          <w:p w:rsidR="00B25B85" w:rsidRDefault="00B25B85" w:rsidP="00B25B8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  <w:t>1%</w:t>
            </w:r>
          </w:p>
          <w:p w:rsidR="00B25B85" w:rsidRDefault="00B25B85" w:rsidP="00B25B8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  <w:t>1%</w:t>
            </w:r>
          </w:p>
          <w:p w:rsidR="00B25B85" w:rsidRPr="00EA306A" w:rsidRDefault="00B25B85" w:rsidP="00B25B8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B85" w:rsidRDefault="00B25B85" w:rsidP="00B25B8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  <w:p w:rsidR="00B25B85" w:rsidRDefault="00B25B85" w:rsidP="00B25B8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  <w:p w:rsidR="00B25B85" w:rsidRDefault="00B25B85" w:rsidP="00B25B8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  <w:t>6%</w:t>
            </w:r>
          </w:p>
          <w:p w:rsidR="00B25B85" w:rsidRDefault="00B25B85" w:rsidP="00B25B8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  <w:t>4%</w:t>
            </w:r>
          </w:p>
          <w:p w:rsidR="00B25B85" w:rsidRDefault="00B25B85" w:rsidP="00B25B8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  <w:t>2%</w:t>
            </w:r>
          </w:p>
          <w:p w:rsidR="00B25B85" w:rsidRPr="00EA306A" w:rsidRDefault="00B25B85" w:rsidP="00B25B8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  <w:t>1%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B85" w:rsidRDefault="00B25B85" w:rsidP="00B25B8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  <w:p w:rsidR="00B25B85" w:rsidRDefault="00B25B85" w:rsidP="00B25B8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  <w:p w:rsidR="00B25B85" w:rsidRDefault="00B25B85" w:rsidP="00B25B8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  <w:t>3%</w:t>
            </w:r>
          </w:p>
          <w:p w:rsidR="00B25B85" w:rsidRDefault="00B25B85" w:rsidP="00B25B8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  <w:t>1%</w:t>
            </w:r>
          </w:p>
          <w:p w:rsidR="00B25B85" w:rsidRDefault="00B25B85" w:rsidP="00B25B8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  <w:t>0%</w:t>
            </w:r>
          </w:p>
          <w:p w:rsidR="00B25B85" w:rsidRPr="00EA306A" w:rsidRDefault="00B25B85" w:rsidP="00B25B8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  <w:t>0%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B85" w:rsidRDefault="00B25B85" w:rsidP="00B25B8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  <w:p w:rsidR="00B25B85" w:rsidRDefault="00B25B85" w:rsidP="00B25B8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  <w:p w:rsidR="00B25B85" w:rsidRDefault="00B25B85" w:rsidP="00B25B8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  <w:t>6%</w:t>
            </w:r>
          </w:p>
          <w:p w:rsidR="00B25B85" w:rsidRDefault="00B25B85" w:rsidP="00B25B8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  <w:t>5%</w:t>
            </w:r>
          </w:p>
          <w:p w:rsidR="00B25B85" w:rsidRDefault="00B25B85" w:rsidP="00B25B8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  <w:t>1%</w:t>
            </w:r>
          </w:p>
          <w:p w:rsidR="00B25B85" w:rsidRPr="00EA306A" w:rsidRDefault="00B25B85" w:rsidP="00B25B8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  <w:t>1%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B85" w:rsidRDefault="00B25B85" w:rsidP="00B25B8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  <w:p w:rsidR="00B25B85" w:rsidRDefault="00B25B85" w:rsidP="00B25B8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  <w:p w:rsidR="00B25B85" w:rsidRDefault="00B25B85" w:rsidP="00B25B8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  <w:t>3%</w:t>
            </w:r>
          </w:p>
          <w:p w:rsidR="00B25B85" w:rsidRDefault="00B25B85" w:rsidP="00B25B8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  <w:t>1%</w:t>
            </w:r>
          </w:p>
          <w:p w:rsidR="00B25B85" w:rsidRDefault="00B25B85" w:rsidP="00B25B8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  <w:t>0%</w:t>
            </w:r>
          </w:p>
          <w:p w:rsidR="00B25B85" w:rsidRPr="00EA306A" w:rsidRDefault="00B25B85" w:rsidP="00B25B8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 w:bidi="ar-SA"/>
              </w:rPr>
              <w:t>0%</w:t>
            </w:r>
          </w:p>
        </w:tc>
      </w:tr>
      <w:tr w:rsidR="00B25B85" w:rsidRPr="002D2A2F" w:rsidTr="00B25B85">
        <w:trPr>
          <w:trHeight w:val="145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5B85" w:rsidRPr="003271FE" w:rsidRDefault="00B25B85" w:rsidP="00B25B85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EC5FC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Количеств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о учащихся, принявших участие в научном форуме молодых исследователей «Шаг в будущее»</w:t>
            </w:r>
            <w:r w:rsidRPr="00EC5FC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, чел.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B85" w:rsidRPr="002D2A2F" w:rsidRDefault="00B25B85" w:rsidP="00B25B8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B85" w:rsidRPr="002D2A2F" w:rsidRDefault="00B25B85" w:rsidP="00B25B8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B85" w:rsidRPr="002D2A2F" w:rsidRDefault="00B25B85" w:rsidP="00B25B85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B85" w:rsidRPr="002D2A2F" w:rsidRDefault="00B25B85" w:rsidP="00B25B85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B85" w:rsidRPr="002D2A2F" w:rsidRDefault="00B25B85" w:rsidP="00B25B85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B85" w:rsidRPr="002D2A2F" w:rsidRDefault="00B25B85" w:rsidP="00B25B85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B85" w:rsidRPr="002D2A2F" w:rsidRDefault="00B25B85" w:rsidP="00B25B85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B85" w:rsidRPr="002D2A2F" w:rsidRDefault="00B25B85" w:rsidP="00B25B85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</w:tr>
      <w:tr w:rsidR="00B25B85" w:rsidRPr="002D2A2F" w:rsidTr="00B25B85">
        <w:trPr>
          <w:trHeight w:val="145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5B85" w:rsidRPr="00EC5FCB" w:rsidRDefault="00B25B85" w:rsidP="00B25B85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AA77F1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Доля учащихся, принявших участие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 в научном форуме молодых исследователей «Шаг в будущее»</w:t>
            </w:r>
            <w:r w:rsidRPr="00AA77F1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,%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B85" w:rsidRPr="002D2A2F" w:rsidRDefault="00B25B85" w:rsidP="00B25B8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0,1%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B85" w:rsidRPr="002D2A2F" w:rsidRDefault="00B25B85" w:rsidP="00B25B8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0,1%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B85" w:rsidRPr="002D2A2F" w:rsidRDefault="00B25B85" w:rsidP="00B25B85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B85" w:rsidRPr="002D2A2F" w:rsidRDefault="00B25B85" w:rsidP="00B25B85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B85" w:rsidRPr="002D2A2F" w:rsidRDefault="00B25B85" w:rsidP="00B25B85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B85" w:rsidRPr="002D2A2F" w:rsidRDefault="00B25B85" w:rsidP="00B25B85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B85" w:rsidRPr="002D2A2F" w:rsidRDefault="00B25B85" w:rsidP="00B25B85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B85" w:rsidRPr="002D2A2F" w:rsidRDefault="00B25B85" w:rsidP="00B25B85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</w:tr>
      <w:tr w:rsidR="00B25B85" w:rsidRPr="002D2A2F" w:rsidTr="00B25B85">
        <w:trPr>
          <w:trHeight w:val="145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B85" w:rsidRPr="003271FE" w:rsidRDefault="00B25B85" w:rsidP="00B25B85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Доля</w:t>
            </w:r>
            <w:r w:rsidRPr="0022471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 обучающихся, вовлеченных в деятельность предметных лабораторий (</w:t>
            </w:r>
            <w:proofErr w:type="spellStart"/>
            <w:r w:rsidRPr="0022471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есте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ственно-научной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 / </w:t>
            </w:r>
            <w:proofErr w:type="gramStart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гуманитарной</w:t>
            </w:r>
            <w:proofErr w:type="gramEnd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B85" w:rsidRPr="009A3A56" w:rsidRDefault="00B25B85" w:rsidP="00B25B8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 w:eastAsia="ru-RU" w:bidi="ar-SA"/>
              </w:rPr>
              <w:t>1%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B85" w:rsidRPr="002D2A2F" w:rsidRDefault="00B25B85" w:rsidP="00B25B8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B85" w:rsidRPr="002D2A2F" w:rsidRDefault="00B25B85" w:rsidP="00B25B85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1%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B85" w:rsidRPr="002D2A2F" w:rsidRDefault="00B25B85" w:rsidP="00B25B85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B85" w:rsidRPr="002D2A2F" w:rsidRDefault="00B25B85" w:rsidP="00B25B85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1%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B85" w:rsidRPr="002D2A2F" w:rsidRDefault="00B25B85" w:rsidP="00B25B85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B85" w:rsidRPr="002D2A2F" w:rsidRDefault="00B25B85" w:rsidP="00B25B85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B85" w:rsidRPr="002D2A2F" w:rsidRDefault="00B25B85" w:rsidP="00B25B85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</w:tr>
      <w:tr w:rsidR="00B25B85" w:rsidRPr="002D2A2F" w:rsidTr="00B25B85">
        <w:trPr>
          <w:trHeight w:val="145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B85" w:rsidRDefault="00B25B85" w:rsidP="00B25B85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Доля</w:t>
            </w:r>
            <w:r w:rsidRPr="0022471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 обучающихся, принявших участие в деятельности </w:t>
            </w:r>
            <w:proofErr w:type="spellStart"/>
            <w:r w:rsidRPr="0022471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внутришкольных</w:t>
            </w:r>
            <w:proofErr w:type="spellEnd"/>
            <w:r w:rsidRPr="0022471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 / муниципальных / выездных предметных лагерных смен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B85" w:rsidRPr="009A3A56" w:rsidRDefault="00B25B85" w:rsidP="00B25B85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0,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 w:eastAsia="ru-RU" w:bidi="ar-SA"/>
              </w:rPr>
              <w:t>1%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B85" w:rsidRPr="009A3A56" w:rsidRDefault="00B25B85" w:rsidP="00B25B85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 w:eastAsia="ru-RU" w:bidi="ar-SA"/>
              </w:rPr>
              <w:t>0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,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 w:eastAsia="ru-RU" w:bidi="ar-SA"/>
              </w:rPr>
              <w:t>1%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B85" w:rsidRPr="002D2A2F" w:rsidRDefault="00B25B85" w:rsidP="00B25B85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0,1%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B85" w:rsidRPr="002D2A2F" w:rsidRDefault="00B25B85" w:rsidP="00B25B85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0,1%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B85" w:rsidRPr="002D2A2F" w:rsidRDefault="00B25B85" w:rsidP="00B25B85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0,1%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B85" w:rsidRPr="002D2A2F" w:rsidRDefault="00B25B85" w:rsidP="00B25B85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  <w:t>0,1%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B85" w:rsidRPr="002D2A2F" w:rsidRDefault="00B25B85" w:rsidP="00B25B85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B85" w:rsidRPr="002D2A2F" w:rsidRDefault="00B25B85" w:rsidP="00B25B85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9A3A56" w:rsidRDefault="009A3A56" w:rsidP="009A3A56">
      <w:pPr>
        <w:pStyle w:val="a3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B6CE8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76DB1">
        <w:rPr>
          <w:rFonts w:ascii="Times New Roman" w:hAnsi="Times New Roman" w:cs="Times New Roman"/>
        </w:rPr>
        <w:t>Приведенная статистика показывает, что образовательная мобильность на низком уровне. Участие часто заканчивается школьным уровнем.</w:t>
      </w:r>
    </w:p>
    <w:p w:rsidR="00C317C8" w:rsidRDefault="009A3A56" w:rsidP="009A3A56">
      <w:pPr>
        <w:pStyle w:val="a3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Проблема:</w:t>
      </w:r>
      <w:r w:rsidR="00E753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A3A56" w:rsidRDefault="00C317C8" w:rsidP="009A3A56">
      <w:pPr>
        <w:pStyle w:val="a3"/>
        <w:ind w:left="0"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076DB1">
        <w:rPr>
          <w:rFonts w:ascii="Times New Roman" w:hAnsi="Times New Roman" w:cs="Times New Roman"/>
          <w:szCs w:val="28"/>
        </w:rPr>
        <w:t>Не выстроена система работы с одаренными детьми</w:t>
      </w:r>
      <w:r w:rsidR="00E7538C">
        <w:rPr>
          <w:rFonts w:ascii="Times New Roman" w:hAnsi="Times New Roman" w:cs="Times New Roman"/>
          <w:szCs w:val="28"/>
        </w:rPr>
        <w:t>.</w:t>
      </w:r>
    </w:p>
    <w:p w:rsidR="00D60BB4" w:rsidRDefault="00D60BB4" w:rsidP="009A3A56">
      <w:pPr>
        <w:pStyle w:val="a3"/>
        <w:ind w:left="0" w:firstLine="709"/>
        <w:rPr>
          <w:rFonts w:ascii="Times New Roman" w:hAnsi="Times New Roman" w:cs="Times New Roman"/>
          <w:szCs w:val="28"/>
        </w:rPr>
      </w:pPr>
    </w:p>
    <w:p w:rsidR="00D60BB4" w:rsidRDefault="00D60BB4" w:rsidP="009A3A56">
      <w:pPr>
        <w:pStyle w:val="a3"/>
        <w:ind w:left="0" w:firstLine="709"/>
        <w:rPr>
          <w:rFonts w:ascii="Times New Roman" w:hAnsi="Times New Roman" w:cs="Times New Roman"/>
          <w:szCs w:val="28"/>
        </w:rPr>
      </w:pPr>
    </w:p>
    <w:p w:rsidR="00D60BB4" w:rsidRDefault="00D60BB4" w:rsidP="009A3A56">
      <w:pPr>
        <w:pStyle w:val="a3"/>
        <w:ind w:left="0" w:firstLine="709"/>
        <w:rPr>
          <w:rFonts w:ascii="Times New Roman" w:hAnsi="Times New Roman" w:cs="Times New Roman"/>
          <w:szCs w:val="28"/>
        </w:rPr>
      </w:pPr>
    </w:p>
    <w:p w:rsidR="00D60BB4" w:rsidRDefault="00D60BB4" w:rsidP="009A3A56">
      <w:pPr>
        <w:pStyle w:val="a3"/>
        <w:ind w:left="0" w:firstLine="709"/>
        <w:rPr>
          <w:rFonts w:ascii="Times New Roman" w:hAnsi="Times New Roman" w:cs="Times New Roman"/>
          <w:szCs w:val="28"/>
        </w:rPr>
      </w:pPr>
    </w:p>
    <w:p w:rsidR="00D60BB4" w:rsidRDefault="00D60BB4" w:rsidP="009A3A56">
      <w:pPr>
        <w:pStyle w:val="a3"/>
        <w:ind w:left="0" w:firstLine="709"/>
        <w:rPr>
          <w:rFonts w:ascii="Times New Roman" w:hAnsi="Times New Roman" w:cs="Times New Roman"/>
          <w:szCs w:val="28"/>
        </w:rPr>
      </w:pPr>
    </w:p>
    <w:p w:rsidR="00D60BB4" w:rsidRDefault="00D60BB4" w:rsidP="009A3A56">
      <w:pPr>
        <w:pStyle w:val="a3"/>
        <w:ind w:left="0" w:firstLine="709"/>
        <w:rPr>
          <w:rFonts w:ascii="Times New Roman" w:hAnsi="Times New Roman" w:cs="Times New Roman"/>
          <w:szCs w:val="28"/>
        </w:rPr>
      </w:pPr>
    </w:p>
    <w:p w:rsidR="00D60BB4" w:rsidRDefault="00D60BB4" w:rsidP="009A3A56">
      <w:pPr>
        <w:pStyle w:val="a3"/>
        <w:ind w:left="0" w:firstLine="709"/>
        <w:rPr>
          <w:rFonts w:ascii="Times New Roman" w:hAnsi="Times New Roman" w:cs="Times New Roman"/>
          <w:szCs w:val="28"/>
        </w:rPr>
      </w:pPr>
    </w:p>
    <w:p w:rsidR="00D60BB4" w:rsidRDefault="00D60BB4" w:rsidP="009A3A56">
      <w:pPr>
        <w:pStyle w:val="a3"/>
        <w:ind w:left="0" w:firstLine="709"/>
        <w:rPr>
          <w:rFonts w:ascii="Times New Roman" w:hAnsi="Times New Roman" w:cs="Times New Roman"/>
          <w:szCs w:val="28"/>
        </w:rPr>
      </w:pPr>
    </w:p>
    <w:p w:rsidR="00D60BB4" w:rsidRPr="00076DB1" w:rsidRDefault="00D60BB4" w:rsidP="009A3A56">
      <w:pPr>
        <w:pStyle w:val="a3"/>
        <w:ind w:left="0" w:firstLine="709"/>
        <w:rPr>
          <w:rFonts w:ascii="Times New Roman" w:hAnsi="Times New Roman" w:cs="Times New Roman"/>
          <w:szCs w:val="28"/>
        </w:rPr>
      </w:pPr>
    </w:p>
    <w:p w:rsidR="009A3A56" w:rsidRDefault="009A3A56" w:rsidP="009A3A56">
      <w:pPr>
        <w:pStyle w:val="a3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414F16" w:rsidRDefault="00414F16" w:rsidP="00414F1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37760">
        <w:rPr>
          <w:rFonts w:ascii="Times New Roman" w:hAnsi="Times New Roman" w:cs="Times New Roman"/>
          <w:b/>
          <w:i/>
          <w:sz w:val="28"/>
          <w:szCs w:val="28"/>
        </w:rPr>
        <w:lastRenderedPageBreak/>
        <w:t>Социальный критерий</w:t>
      </w:r>
    </w:p>
    <w:p w:rsidR="00F015C8" w:rsidRDefault="00414F16" w:rsidP="00720F69">
      <w:pPr>
        <w:pStyle w:val="a3"/>
        <w:numPr>
          <w:ilvl w:val="1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B7678A">
        <w:rPr>
          <w:rFonts w:ascii="Times New Roman" w:hAnsi="Times New Roman" w:cs="Times New Roman"/>
          <w:b/>
          <w:i/>
          <w:sz w:val="28"/>
          <w:szCs w:val="28"/>
        </w:rPr>
        <w:t>Социальный статус семей обучающихся</w:t>
      </w:r>
    </w:p>
    <w:p w:rsidR="00B7678A" w:rsidRPr="00B7678A" w:rsidRDefault="00B7678A" w:rsidP="00B7678A">
      <w:pPr>
        <w:pStyle w:val="a3"/>
        <w:ind w:left="180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16"/>
        <w:tblW w:w="4586" w:type="pct"/>
        <w:tblInd w:w="391" w:type="dxa"/>
        <w:tblLook w:val="04A0"/>
      </w:tblPr>
      <w:tblGrid>
        <w:gridCol w:w="2064"/>
        <w:gridCol w:w="1810"/>
        <w:gridCol w:w="2327"/>
        <w:gridCol w:w="1940"/>
        <w:gridCol w:w="1677"/>
      </w:tblGrid>
      <w:tr w:rsidR="00F015C8" w:rsidRPr="00F015C8" w:rsidTr="00D60BB4">
        <w:trPr>
          <w:trHeight w:val="178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C8" w:rsidRPr="00F015C8" w:rsidRDefault="00F015C8" w:rsidP="00D60BB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015C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Учебный год</w:t>
            </w:r>
          </w:p>
        </w:tc>
        <w:tc>
          <w:tcPr>
            <w:tcW w:w="39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C8" w:rsidRPr="00F015C8" w:rsidRDefault="00F015C8" w:rsidP="00720F69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015C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Образование родителей (законных представителей) учащихся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, %</w:t>
            </w:r>
          </w:p>
        </w:tc>
      </w:tr>
      <w:tr w:rsidR="00F015C8" w:rsidRPr="00F015C8" w:rsidTr="00D60BB4">
        <w:trPr>
          <w:trHeight w:val="333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C8" w:rsidRPr="00F015C8" w:rsidRDefault="00F015C8" w:rsidP="00720F69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C8" w:rsidRPr="00F015C8" w:rsidRDefault="00F015C8" w:rsidP="00720F69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015C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Высшее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C8" w:rsidRPr="00F015C8" w:rsidRDefault="00F015C8" w:rsidP="00720F69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015C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Среднее специальное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C8" w:rsidRPr="00F015C8" w:rsidRDefault="00F015C8" w:rsidP="00720F69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015C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Среднее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C8" w:rsidRPr="00F015C8" w:rsidRDefault="00F015C8" w:rsidP="00720F69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015C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Примечание </w:t>
            </w:r>
          </w:p>
        </w:tc>
      </w:tr>
      <w:tr w:rsidR="00F015C8" w:rsidRPr="00F015C8" w:rsidTr="00D60BB4">
        <w:trPr>
          <w:trHeight w:val="306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C8" w:rsidRPr="00F015C8" w:rsidRDefault="009D19B3" w:rsidP="009D19B3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2017</w:t>
            </w:r>
            <w:r w:rsidR="00F015C8" w:rsidRPr="00F015C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-201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8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C8" w:rsidRPr="00F015C8" w:rsidRDefault="00E7538C" w:rsidP="00720F69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31%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C8" w:rsidRPr="00F015C8" w:rsidRDefault="00E7538C" w:rsidP="00720F69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41</w:t>
            </w:r>
            <w:r w:rsidR="005E1F82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%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C8" w:rsidRPr="00F015C8" w:rsidRDefault="00E7538C" w:rsidP="00720F69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28%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C8" w:rsidRPr="00F015C8" w:rsidRDefault="00F015C8" w:rsidP="00720F69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F015C8" w:rsidRPr="00F015C8" w:rsidTr="00D60BB4">
        <w:trPr>
          <w:trHeight w:val="279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C8" w:rsidRPr="00F015C8" w:rsidRDefault="009D19B3" w:rsidP="009D19B3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2018</w:t>
            </w:r>
            <w:r w:rsidR="00F015C8" w:rsidRPr="00F015C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-201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9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C8" w:rsidRPr="00F015C8" w:rsidRDefault="00E7538C" w:rsidP="00720F69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37%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C8" w:rsidRPr="00F015C8" w:rsidRDefault="005E1F82" w:rsidP="00720F69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36%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C8" w:rsidRPr="00F015C8" w:rsidRDefault="00E7538C" w:rsidP="00720F69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27%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C8" w:rsidRPr="00F015C8" w:rsidRDefault="00F015C8" w:rsidP="00720F69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F015C8" w:rsidRPr="00F015C8" w:rsidTr="00D60BB4">
        <w:trPr>
          <w:trHeight w:val="279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C8" w:rsidRPr="00F015C8" w:rsidRDefault="00F015C8" w:rsidP="009D19B3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201</w:t>
            </w:r>
            <w:r w:rsidR="009D19B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9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-20</w:t>
            </w:r>
            <w:r w:rsidR="009D19B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20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C8" w:rsidRPr="00F015C8" w:rsidRDefault="00E7538C" w:rsidP="00720F69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42%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C8" w:rsidRPr="00F015C8" w:rsidRDefault="005E1F82" w:rsidP="00720F69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31%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C8" w:rsidRPr="00F015C8" w:rsidRDefault="00E7538C" w:rsidP="00720F69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27</w:t>
            </w:r>
            <w:r w:rsidR="005E1F82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%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C8" w:rsidRPr="00F015C8" w:rsidRDefault="00F015C8" w:rsidP="00720F69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91188C" w:rsidRPr="00F015C8" w:rsidTr="00D60BB4">
        <w:trPr>
          <w:trHeight w:val="279"/>
        </w:trPr>
        <w:tc>
          <w:tcPr>
            <w:tcW w:w="1051" w:type="pct"/>
          </w:tcPr>
          <w:p w:rsidR="0091188C" w:rsidRPr="00F015C8" w:rsidRDefault="0091188C" w:rsidP="0091188C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233516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01.01.20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21</w:t>
            </w:r>
          </w:p>
        </w:tc>
        <w:tc>
          <w:tcPr>
            <w:tcW w:w="922" w:type="pct"/>
          </w:tcPr>
          <w:p w:rsidR="0091188C" w:rsidRPr="00B57527" w:rsidRDefault="0091188C" w:rsidP="0091188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en-US" w:eastAsia="en-US" w:bidi="ar-SA"/>
              </w:rPr>
              <w:t>40%</w:t>
            </w:r>
          </w:p>
        </w:tc>
        <w:tc>
          <w:tcPr>
            <w:tcW w:w="1185" w:type="pct"/>
          </w:tcPr>
          <w:p w:rsidR="0091188C" w:rsidRPr="00B57527" w:rsidRDefault="0091188C" w:rsidP="0091188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en-US" w:eastAsia="en-US" w:bidi="ar-SA"/>
              </w:rPr>
              <w:t>37%</w:t>
            </w:r>
          </w:p>
        </w:tc>
        <w:tc>
          <w:tcPr>
            <w:tcW w:w="988" w:type="pct"/>
          </w:tcPr>
          <w:p w:rsidR="0091188C" w:rsidRPr="00B57527" w:rsidRDefault="0091188C" w:rsidP="0091188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en-US" w:eastAsia="en-US" w:bidi="ar-SA"/>
              </w:rPr>
              <w:t>23%</w:t>
            </w:r>
          </w:p>
        </w:tc>
        <w:tc>
          <w:tcPr>
            <w:tcW w:w="853" w:type="pct"/>
          </w:tcPr>
          <w:p w:rsidR="0091188C" w:rsidRPr="00F015C8" w:rsidRDefault="0091188C" w:rsidP="0091188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</w:tbl>
    <w:p w:rsidR="00C3561B" w:rsidRDefault="00C3561B" w:rsidP="00C3561B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46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89"/>
        <w:gridCol w:w="1274"/>
        <w:gridCol w:w="1274"/>
        <w:gridCol w:w="1414"/>
        <w:gridCol w:w="1410"/>
      </w:tblGrid>
      <w:tr w:rsidR="00356602" w:rsidRPr="00C3561B" w:rsidTr="00427AB3">
        <w:trPr>
          <w:cantSplit/>
          <w:trHeight w:val="327"/>
          <w:jc w:val="center"/>
        </w:trPr>
        <w:tc>
          <w:tcPr>
            <w:tcW w:w="2276" w:type="pct"/>
          </w:tcPr>
          <w:p w:rsidR="00356602" w:rsidRPr="00C3561B" w:rsidRDefault="00356602" w:rsidP="00C3561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C3561B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Учебный год</w:t>
            </w:r>
          </w:p>
        </w:tc>
        <w:tc>
          <w:tcPr>
            <w:tcW w:w="646" w:type="pct"/>
          </w:tcPr>
          <w:p w:rsidR="00356602" w:rsidRPr="005D4917" w:rsidRDefault="00356602" w:rsidP="00987EE7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5D4917">
              <w:rPr>
                <w:rFonts w:ascii="Times New Roman" w:hAnsi="Times New Roman" w:cs="Times New Roman"/>
                <w:szCs w:val="24"/>
              </w:rPr>
              <w:t>-201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646" w:type="pct"/>
          </w:tcPr>
          <w:p w:rsidR="00356602" w:rsidRPr="005D4917" w:rsidRDefault="00356602" w:rsidP="00987EE7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5D4917">
              <w:rPr>
                <w:rFonts w:ascii="Times New Roman" w:hAnsi="Times New Roman" w:cs="Times New Roman"/>
                <w:szCs w:val="24"/>
              </w:rPr>
              <w:t>-201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17" w:type="pct"/>
          </w:tcPr>
          <w:p w:rsidR="00356602" w:rsidRPr="005D4917" w:rsidRDefault="00356602" w:rsidP="00987EE7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9-2020</w:t>
            </w:r>
          </w:p>
        </w:tc>
        <w:tc>
          <w:tcPr>
            <w:tcW w:w="715" w:type="pct"/>
          </w:tcPr>
          <w:p w:rsidR="00356602" w:rsidRDefault="0091188C" w:rsidP="00987EE7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01.01</w:t>
            </w:r>
            <w:r w:rsidR="00356602">
              <w:rPr>
                <w:rFonts w:ascii="Times New Roman" w:hAnsi="Times New Roman" w:cs="Times New Roman"/>
                <w:szCs w:val="24"/>
              </w:rPr>
              <w:t>.2021</w:t>
            </w:r>
          </w:p>
        </w:tc>
      </w:tr>
      <w:tr w:rsidR="0091188C" w:rsidRPr="00C3561B" w:rsidTr="00427AB3">
        <w:trPr>
          <w:cantSplit/>
          <w:trHeight w:val="202"/>
          <w:jc w:val="center"/>
        </w:trPr>
        <w:tc>
          <w:tcPr>
            <w:tcW w:w="2276" w:type="pct"/>
          </w:tcPr>
          <w:p w:rsidR="0091188C" w:rsidRPr="00C3561B" w:rsidRDefault="0091188C" w:rsidP="0091188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C3561B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 xml:space="preserve">Общая численность учащихся </w:t>
            </w:r>
          </w:p>
        </w:tc>
        <w:tc>
          <w:tcPr>
            <w:tcW w:w="646" w:type="pct"/>
          </w:tcPr>
          <w:p w:rsidR="0091188C" w:rsidRPr="00CE42A2" w:rsidRDefault="0091188C" w:rsidP="0091188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val="en-US" w:eastAsia="ru-RU" w:bidi="ar-SA"/>
              </w:rPr>
              <w:t>797</w:t>
            </w:r>
          </w:p>
        </w:tc>
        <w:tc>
          <w:tcPr>
            <w:tcW w:w="646" w:type="pct"/>
          </w:tcPr>
          <w:p w:rsidR="0091188C" w:rsidRPr="0091188C" w:rsidRDefault="0091188C" w:rsidP="0091188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879</w:t>
            </w:r>
          </w:p>
        </w:tc>
        <w:tc>
          <w:tcPr>
            <w:tcW w:w="717" w:type="pct"/>
          </w:tcPr>
          <w:p w:rsidR="0091188C" w:rsidRPr="0091188C" w:rsidRDefault="0091188C" w:rsidP="0091188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910</w:t>
            </w:r>
          </w:p>
        </w:tc>
        <w:tc>
          <w:tcPr>
            <w:tcW w:w="715" w:type="pct"/>
          </w:tcPr>
          <w:p w:rsidR="0091188C" w:rsidRPr="00B57527" w:rsidRDefault="0091188C" w:rsidP="0091188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val="en-US" w:eastAsia="ru-RU" w:bidi="ar-SA"/>
              </w:rPr>
              <w:t>917</w:t>
            </w:r>
          </w:p>
        </w:tc>
      </w:tr>
      <w:tr w:rsidR="0091188C" w:rsidRPr="00C3561B" w:rsidTr="00427AB3">
        <w:trPr>
          <w:cantSplit/>
          <w:trHeight w:val="312"/>
          <w:jc w:val="center"/>
        </w:trPr>
        <w:tc>
          <w:tcPr>
            <w:tcW w:w="2276" w:type="pct"/>
          </w:tcPr>
          <w:p w:rsidR="0091188C" w:rsidRPr="00C3561B" w:rsidRDefault="0091188C" w:rsidP="0091188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К</w:t>
            </w:r>
            <w:r w:rsidRPr="00C3561B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оличество обучающихся, воспитывающихся в малообеспеченных семьях (доходы на душу населения в се</w:t>
            </w: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мье ниже прожиточного минимума)</w:t>
            </w:r>
            <w:proofErr w:type="gramEnd"/>
          </w:p>
        </w:tc>
        <w:tc>
          <w:tcPr>
            <w:tcW w:w="646" w:type="pct"/>
          </w:tcPr>
          <w:p w:rsidR="0091188C" w:rsidRPr="00DE4BFB" w:rsidRDefault="0091188C" w:rsidP="0091188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val="en-US" w:eastAsia="ru-RU" w:bidi="ar-SA"/>
              </w:rPr>
              <w:t>78</w:t>
            </w:r>
          </w:p>
        </w:tc>
        <w:tc>
          <w:tcPr>
            <w:tcW w:w="646" w:type="pct"/>
          </w:tcPr>
          <w:p w:rsidR="0091188C" w:rsidRPr="007E7EE9" w:rsidRDefault="0091188C" w:rsidP="0091188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val="en-US" w:eastAsia="ru-RU" w:bidi="ar-SA"/>
              </w:rPr>
              <w:t>57</w:t>
            </w:r>
          </w:p>
        </w:tc>
        <w:tc>
          <w:tcPr>
            <w:tcW w:w="717" w:type="pct"/>
          </w:tcPr>
          <w:p w:rsidR="0091188C" w:rsidRPr="00DE4BFB" w:rsidRDefault="0091188C" w:rsidP="0091188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val="en-US" w:eastAsia="ru-RU" w:bidi="ar-SA"/>
              </w:rPr>
              <w:t>72</w:t>
            </w:r>
          </w:p>
        </w:tc>
        <w:tc>
          <w:tcPr>
            <w:tcW w:w="715" w:type="pct"/>
          </w:tcPr>
          <w:p w:rsidR="0091188C" w:rsidRPr="00EA0142" w:rsidRDefault="0091188C" w:rsidP="0091188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val="en-US" w:eastAsia="ru-RU" w:bidi="ar-SA"/>
              </w:rPr>
              <w:t xml:space="preserve"> 114</w:t>
            </w:r>
          </w:p>
        </w:tc>
      </w:tr>
      <w:tr w:rsidR="0091188C" w:rsidRPr="00C3561B" w:rsidTr="00427AB3">
        <w:trPr>
          <w:cantSplit/>
          <w:trHeight w:val="312"/>
          <w:jc w:val="center"/>
        </w:trPr>
        <w:tc>
          <w:tcPr>
            <w:tcW w:w="2276" w:type="pct"/>
          </w:tcPr>
          <w:p w:rsidR="0091188C" w:rsidRPr="00C3561B" w:rsidRDefault="0091188C" w:rsidP="0091188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Д</w:t>
            </w:r>
            <w:r w:rsidRPr="00C3561B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оля обучающихся, воспитывающихся в малообеспеченных семьях</w:t>
            </w: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,</w:t>
            </w:r>
            <w:r w:rsidRPr="00C3561B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 xml:space="preserve"> об общего числа обучающихся</w:t>
            </w:r>
            <w:proofErr w:type="gramEnd"/>
          </w:p>
        </w:tc>
        <w:tc>
          <w:tcPr>
            <w:tcW w:w="646" w:type="pct"/>
          </w:tcPr>
          <w:p w:rsidR="0091188C" w:rsidRPr="00C3561B" w:rsidRDefault="0091188C" w:rsidP="0091188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9.72%</w:t>
            </w:r>
          </w:p>
        </w:tc>
        <w:tc>
          <w:tcPr>
            <w:tcW w:w="646" w:type="pct"/>
          </w:tcPr>
          <w:p w:rsidR="0091188C" w:rsidRPr="00C3561B" w:rsidRDefault="0091188C" w:rsidP="0091188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6.47%</w:t>
            </w:r>
          </w:p>
        </w:tc>
        <w:tc>
          <w:tcPr>
            <w:tcW w:w="717" w:type="pct"/>
          </w:tcPr>
          <w:p w:rsidR="0091188C" w:rsidRPr="00C3561B" w:rsidRDefault="0091188C" w:rsidP="0091188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7.93%</w:t>
            </w:r>
          </w:p>
        </w:tc>
        <w:tc>
          <w:tcPr>
            <w:tcW w:w="715" w:type="pct"/>
          </w:tcPr>
          <w:p w:rsidR="0091188C" w:rsidRPr="00C3561B" w:rsidRDefault="0091188C" w:rsidP="0091188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12.43%</w:t>
            </w:r>
          </w:p>
        </w:tc>
      </w:tr>
      <w:tr w:rsidR="0091188C" w:rsidRPr="00C3561B" w:rsidTr="00427AB3">
        <w:trPr>
          <w:cantSplit/>
          <w:trHeight w:val="312"/>
          <w:jc w:val="center"/>
        </w:trPr>
        <w:tc>
          <w:tcPr>
            <w:tcW w:w="2276" w:type="pct"/>
          </w:tcPr>
          <w:p w:rsidR="0091188C" w:rsidRPr="00C3561B" w:rsidRDefault="0091188C" w:rsidP="0091188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К</w:t>
            </w:r>
            <w:r w:rsidRPr="00C3561B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оличество обучающихся, вос</w:t>
            </w: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питывающихся в неполных семьях</w:t>
            </w:r>
            <w:proofErr w:type="gramEnd"/>
          </w:p>
        </w:tc>
        <w:tc>
          <w:tcPr>
            <w:tcW w:w="646" w:type="pct"/>
          </w:tcPr>
          <w:p w:rsidR="0091188C" w:rsidRPr="00CE42A2" w:rsidRDefault="0091188C" w:rsidP="0091188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val="en-US" w:eastAsia="ru-RU" w:bidi="ar-SA"/>
              </w:rPr>
              <w:t>256</w:t>
            </w:r>
          </w:p>
        </w:tc>
        <w:tc>
          <w:tcPr>
            <w:tcW w:w="646" w:type="pct"/>
          </w:tcPr>
          <w:p w:rsidR="0091188C" w:rsidRPr="007E7EE9" w:rsidRDefault="0091188C" w:rsidP="0091188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val="en-US" w:eastAsia="ru-RU" w:bidi="ar-SA"/>
              </w:rPr>
              <w:t>234</w:t>
            </w:r>
          </w:p>
        </w:tc>
        <w:tc>
          <w:tcPr>
            <w:tcW w:w="717" w:type="pct"/>
          </w:tcPr>
          <w:p w:rsidR="0091188C" w:rsidRPr="00DE4BFB" w:rsidRDefault="0091188C" w:rsidP="0091188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val="en-US" w:eastAsia="ru-RU" w:bidi="ar-SA"/>
              </w:rPr>
              <w:t>275</w:t>
            </w:r>
          </w:p>
        </w:tc>
        <w:tc>
          <w:tcPr>
            <w:tcW w:w="715" w:type="pct"/>
          </w:tcPr>
          <w:p w:rsidR="0091188C" w:rsidRPr="00CE42A2" w:rsidRDefault="0091188C" w:rsidP="0091188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val="en-US" w:eastAsia="ru-RU" w:bidi="ar-SA"/>
              </w:rPr>
              <w:t>297</w:t>
            </w:r>
          </w:p>
        </w:tc>
      </w:tr>
      <w:tr w:rsidR="0091188C" w:rsidRPr="00C3561B" w:rsidTr="00427AB3">
        <w:trPr>
          <w:cantSplit/>
          <w:trHeight w:val="286"/>
          <w:jc w:val="center"/>
        </w:trPr>
        <w:tc>
          <w:tcPr>
            <w:tcW w:w="2276" w:type="pct"/>
          </w:tcPr>
          <w:p w:rsidR="0091188C" w:rsidRPr="00C3561B" w:rsidRDefault="0091188C" w:rsidP="0091188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Д</w:t>
            </w:r>
            <w:r w:rsidRPr="00C3561B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оля обучающихся, воспитывающихся в неполных семьях, об общего числа обучающихся</w:t>
            </w:r>
            <w:proofErr w:type="gramEnd"/>
          </w:p>
        </w:tc>
        <w:tc>
          <w:tcPr>
            <w:tcW w:w="646" w:type="pct"/>
          </w:tcPr>
          <w:p w:rsidR="0091188C" w:rsidRPr="00C3561B" w:rsidRDefault="0091188C" w:rsidP="0091188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32.2 %</w:t>
            </w:r>
          </w:p>
        </w:tc>
        <w:tc>
          <w:tcPr>
            <w:tcW w:w="646" w:type="pct"/>
          </w:tcPr>
          <w:p w:rsidR="0091188C" w:rsidRPr="00C3561B" w:rsidRDefault="0091188C" w:rsidP="0091188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26.56%</w:t>
            </w:r>
          </w:p>
        </w:tc>
        <w:tc>
          <w:tcPr>
            <w:tcW w:w="717" w:type="pct"/>
          </w:tcPr>
          <w:p w:rsidR="0091188C" w:rsidRPr="00C3561B" w:rsidRDefault="0091188C" w:rsidP="0091188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30.29%</w:t>
            </w:r>
          </w:p>
        </w:tc>
        <w:tc>
          <w:tcPr>
            <w:tcW w:w="715" w:type="pct"/>
          </w:tcPr>
          <w:p w:rsidR="0091188C" w:rsidRPr="00C3561B" w:rsidRDefault="0091188C" w:rsidP="0091188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32.39%</w:t>
            </w:r>
          </w:p>
        </w:tc>
      </w:tr>
      <w:tr w:rsidR="0091188C" w:rsidRPr="00C3561B" w:rsidTr="00427AB3">
        <w:trPr>
          <w:cantSplit/>
          <w:trHeight w:val="565"/>
          <w:jc w:val="center"/>
        </w:trPr>
        <w:tc>
          <w:tcPr>
            <w:tcW w:w="2276" w:type="pct"/>
          </w:tcPr>
          <w:p w:rsidR="0091188C" w:rsidRPr="00C3561B" w:rsidRDefault="0091188C" w:rsidP="0091188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К</w:t>
            </w:r>
            <w:r w:rsidRPr="00C3561B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оличество обучающихся, воспит</w:t>
            </w: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ывающихся в многодетных семьях</w:t>
            </w:r>
            <w:proofErr w:type="gramEnd"/>
          </w:p>
        </w:tc>
        <w:tc>
          <w:tcPr>
            <w:tcW w:w="646" w:type="pct"/>
          </w:tcPr>
          <w:p w:rsidR="0091188C" w:rsidRPr="00936C43" w:rsidRDefault="0091188C" w:rsidP="0091188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936C43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117</w:t>
            </w:r>
          </w:p>
        </w:tc>
        <w:tc>
          <w:tcPr>
            <w:tcW w:w="646" w:type="pct"/>
          </w:tcPr>
          <w:p w:rsidR="0091188C" w:rsidRPr="00936C43" w:rsidRDefault="0091188C" w:rsidP="0091188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936C43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156</w:t>
            </w:r>
          </w:p>
        </w:tc>
        <w:tc>
          <w:tcPr>
            <w:tcW w:w="717" w:type="pct"/>
          </w:tcPr>
          <w:p w:rsidR="0091188C" w:rsidRPr="00936C43" w:rsidRDefault="0091188C" w:rsidP="0091188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936C43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138</w:t>
            </w:r>
          </w:p>
        </w:tc>
        <w:tc>
          <w:tcPr>
            <w:tcW w:w="715" w:type="pct"/>
          </w:tcPr>
          <w:p w:rsidR="0091188C" w:rsidRPr="00936C43" w:rsidRDefault="0091188C" w:rsidP="0091188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936C43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111</w:t>
            </w:r>
          </w:p>
        </w:tc>
      </w:tr>
      <w:tr w:rsidR="0091188C" w:rsidRPr="00C3561B" w:rsidTr="00427AB3">
        <w:trPr>
          <w:cantSplit/>
          <w:trHeight w:val="303"/>
          <w:jc w:val="center"/>
        </w:trPr>
        <w:tc>
          <w:tcPr>
            <w:tcW w:w="2276" w:type="pct"/>
          </w:tcPr>
          <w:p w:rsidR="0091188C" w:rsidRPr="00C3561B" w:rsidRDefault="0091188C" w:rsidP="0091188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Доля</w:t>
            </w:r>
            <w:r w:rsidRPr="00C3561B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 xml:space="preserve"> обучающихся, воспитывающихся в многодетных семьях, о</w:t>
            </w: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т</w:t>
            </w:r>
            <w:r w:rsidRPr="00C3561B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 xml:space="preserve"> общего числа обучающихся</w:t>
            </w:r>
            <w:proofErr w:type="gramEnd"/>
          </w:p>
        </w:tc>
        <w:tc>
          <w:tcPr>
            <w:tcW w:w="646" w:type="pct"/>
          </w:tcPr>
          <w:p w:rsidR="0091188C" w:rsidRPr="00C3561B" w:rsidRDefault="0091188C" w:rsidP="0091188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14.2%</w:t>
            </w:r>
          </w:p>
        </w:tc>
        <w:tc>
          <w:tcPr>
            <w:tcW w:w="646" w:type="pct"/>
          </w:tcPr>
          <w:p w:rsidR="0091188C" w:rsidRPr="00C3561B" w:rsidRDefault="0091188C" w:rsidP="0091188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17.71%</w:t>
            </w:r>
          </w:p>
        </w:tc>
        <w:tc>
          <w:tcPr>
            <w:tcW w:w="717" w:type="pct"/>
          </w:tcPr>
          <w:p w:rsidR="0091188C" w:rsidRPr="00C3561B" w:rsidRDefault="0091188C" w:rsidP="0091188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15.20%</w:t>
            </w:r>
          </w:p>
        </w:tc>
        <w:tc>
          <w:tcPr>
            <w:tcW w:w="715" w:type="pct"/>
          </w:tcPr>
          <w:p w:rsidR="0091188C" w:rsidRPr="00C3561B" w:rsidRDefault="0091188C" w:rsidP="0091188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12.1%</w:t>
            </w:r>
          </w:p>
        </w:tc>
      </w:tr>
      <w:tr w:rsidR="0091188C" w:rsidRPr="00C3561B" w:rsidTr="00427AB3">
        <w:trPr>
          <w:cantSplit/>
          <w:trHeight w:val="327"/>
          <w:jc w:val="center"/>
        </w:trPr>
        <w:tc>
          <w:tcPr>
            <w:tcW w:w="2276" w:type="pct"/>
          </w:tcPr>
          <w:p w:rsidR="0091188C" w:rsidRPr="00C3561B" w:rsidRDefault="0091188C" w:rsidP="0091188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К</w:t>
            </w:r>
            <w:r w:rsidRPr="00C3561B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 xml:space="preserve">оличество обучающихся, слабо владеющих русским языком (воспитывающихся в </w:t>
            </w: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семьях мигрантов/переселенцев)</w:t>
            </w:r>
          </w:p>
        </w:tc>
        <w:tc>
          <w:tcPr>
            <w:tcW w:w="646" w:type="pct"/>
          </w:tcPr>
          <w:p w:rsidR="0091188C" w:rsidRPr="00CE42A2" w:rsidRDefault="0091188C" w:rsidP="0091188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val="en-US" w:eastAsia="ru-RU" w:bidi="ar-SA"/>
              </w:rPr>
              <w:t>13</w:t>
            </w:r>
          </w:p>
        </w:tc>
        <w:tc>
          <w:tcPr>
            <w:tcW w:w="646" w:type="pct"/>
          </w:tcPr>
          <w:p w:rsidR="0091188C" w:rsidRPr="007E7EE9" w:rsidRDefault="0091188C" w:rsidP="0091188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val="en-US" w:eastAsia="ru-RU" w:bidi="ar-SA"/>
              </w:rPr>
              <w:t>12</w:t>
            </w:r>
          </w:p>
        </w:tc>
        <w:tc>
          <w:tcPr>
            <w:tcW w:w="717" w:type="pct"/>
          </w:tcPr>
          <w:p w:rsidR="0091188C" w:rsidRPr="00CE42A2" w:rsidRDefault="0091188C" w:rsidP="0091188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val="en-US" w:eastAsia="ru-RU" w:bidi="ar-SA"/>
              </w:rPr>
              <w:t>36</w:t>
            </w:r>
          </w:p>
        </w:tc>
        <w:tc>
          <w:tcPr>
            <w:tcW w:w="715" w:type="pct"/>
          </w:tcPr>
          <w:p w:rsidR="0091188C" w:rsidRPr="00CE42A2" w:rsidRDefault="0091188C" w:rsidP="0091188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val="en-US" w:eastAsia="ru-RU" w:bidi="ar-SA"/>
              </w:rPr>
              <w:t>39</w:t>
            </w:r>
          </w:p>
        </w:tc>
      </w:tr>
      <w:tr w:rsidR="0091188C" w:rsidRPr="00C3561B" w:rsidTr="00427AB3">
        <w:trPr>
          <w:cantSplit/>
          <w:trHeight w:val="373"/>
          <w:jc w:val="center"/>
        </w:trPr>
        <w:tc>
          <w:tcPr>
            <w:tcW w:w="2276" w:type="pct"/>
          </w:tcPr>
          <w:p w:rsidR="0091188C" w:rsidRPr="00C3561B" w:rsidRDefault="0091188C" w:rsidP="0091188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 xml:space="preserve">Доля </w:t>
            </w:r>
            <w:r w:rsidRPr="00C3561B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обучающихся, слабо владеющих русским языком (воспитывающихся в семьях мигрантов/переселенцев), о</w:t>
            </w: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т</w:t>
            </w:r>
            <w:r w:rsidRPr="00C3561B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 xml:space="preserve"> общего числа обучающихся;</w:t>
            </w:r>
          </w:p>
        </w:tc>
        <w:tc>
          <w:tcPr>
            <w:tcW w:w="646" w:type="pct"/>
          </w:tcPr>
          <w:p w:rsidR="0091188C" w:rsidRPr="00C3561B" w:rsidRDefault="0091188C" w:rsidP="0091188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1.63%</w:t>
            </w:r>
          </w:p>
        </w:tc>
        <w:tc>
          <w:tcPr>
            <w:tcW w:w="646" w:type="pct"/>
          </w:tcPr>
          <w:p w:rsidR="0091188C" w:rsidRPr="00C3561B" w:rsidRDefault="0091188C" w:rsidP="0091188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1.36%</w:t>
            </w:r>
          </w:p>
        </w:tc>
        <w:tc>
          <w:tcPr>
            <w:tcW w:w="717" w:type="pct"/>
          </w:tcPr>
          <w:p w:rsidR="0091188C" w:rsidRPr="00C3561B" w:rsidRDefault="0091188C" w:rsidP="0091188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3.96%</w:t>
            </w:r>
          </w:p>
        </w:tc>
        <w:tc>
          <w:tcPr>
            <w:tcW w:w="715" w:type="pct"/>
          </w:tcPr>
          <w:p w:rsidR="0091188C" w:rsidRPr="00C3561B" w:rsidRDefault="0091188C" w:rsidP="0091188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4.25%</w:t>
            </w:r>
          </w:p>
        </w:tc>
      </w:tr>
      <w:tr w:rsidR="0091188C" w:rsidRPr="00C3561B" w:rsidTr="00427AB3">
        <w:trPr>
          <w:cantSplit/>
          <w:trHeight w:val="303"/>
          <w:jc w:val="center"/>
        </w:trPr>
        <w:tc>
          <w:tcPr>
            <w:tcW w:w="2276" w:type="pct"/>
          </w:tcPr>
          <w:p w:rsidR="0091188C" w:rsidRPr="00C3561B" w:rsidRDefault="0091188C" w:rsidP="0091188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C3561B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Количество неполных  семей</w:t>
            </w:r>
          </w:p>
        </w:tc>
        <w:tc>
          <w:tcPr>
            <w:tcW w:w="646" w:type="pct"/>
          </w:tcPr>
          <w:p w:rsidR="0091188C" w:rsidRPr="00DE4BFB" w:rsidRDefault="0091188C" w:rsidP="0091188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val="en-US" w:eastAsia="ru-RU" w:bidi="ar-SA"/>
              </w:rPr>
              <w:t>236</w:t>
            </w:r>
          </w:p>
        </w:tc>
        <w:tc>
          <w:tcPr>
            <w:tcW w:w="646" w:type="pct"/>
          </w:tcPr>
          <w:p w:rsidR="0091188C" w:rsidRPr="007E7EE9" w:rsidRDefault="0091188C" w:rsidP="0091188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val="en-US" w:eastAsia="ru-RU" w:bidi="ar-SA"/>
              </w:rPr>
              <w:t>260</w:t>
            </w:r>
          </w:p>
        </w:tc>
        <w:tc>
          <w:tcPr>
            <w:tcW w:w="717" w:type="pct"/>
          </w:tcPr>
          <w:p w:rsidR="0091188C" w:rsidRPr="00DE4BFB" w:rsidRDefault="0091188C" w:rsidP="0091188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val="en-US" w:eastAsia="ru-RU" w:bidi="ar-SA"/>
              </w:rPr>
              <w:t>275</w:t>
            </w:r>
          </w:p>
        </w:tc>
        <w:tc>
          <w:tcPr>
            <w:tcW w:w="715" w:type="pct"/>
          </w:tcPr>
          <w:p w:rsidR="0091188C" w:rsidRPr="00CE42A2" w:rsidRDefault="0091188C" w:rsidP="0091188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val="en-US" w:eastAsia="ru-RU" w:bidi="ar-SA"/>
              </w:rPr>
              <w:t>260</w:t>
            </w:r>
          </w:p>
        </w:tc>
      </w:tr>
      <w:tr w:rsidR="0091188C" w:rsidRPr="00C3561B" w:rsidTr="00427AB3">
        <w:trPr>
          <w:cantSplit/>
          <w:trHeight w:val="259"/>
          <w:jc w:val="center"/>
        </w:trPr>
        <w:tc>
          <w:tcPr>
            <w:tcW w:w="2276" w:type="pct"/>
          </w:tcPr>
          <w:p w:rsidR="0091188C" w:rsidRPr="00C3561B" w:rsidRDefault="0091188C" w:rsidP="0091188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C3561B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Количество опекаемых учащихся, из них дети-сироты</w:t>
            </w:r>
          </w:p>
        </w:tc>
        <w:tc>
          <w:tcPr>
            <w:tcW w:w="646" w:type="pct"/>
          </w:tcPr>
          <w:p w:rsidR="0091188C" w:rsidRPr="00DE4BFB" w:rsidRDefault="0091188C" w:rsidP="0091188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val="en-US" w:eastAsia="ru-RU" w:bidi="ar-SA"/>
              </w:rPr>
              <w:t>12</w:t>
            </w:r>
          </w:p>
        </w:tc>
        <w:tc>
          <w:tcPr>
            <w:tcW w:w="646" w:type="pct"/>
          </w:tcPr>
          <w:p w:rsidR="0091188C" w:rsidRPr="00DE4BFB" w:rsidRDefault="0091188C" w:rsidP="0091188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val="en-US" w:eastAsia="ru-RU" w:bidi="ar-SA"/>
              </w:rPr>
              <w:t>13</w:t>
            </w:r>
          </w:p>
        </w:tc>
        <w:tc>
          <w:tcPr>
            <w:tcW w:w="717" w:type="pct"/>
          </w:tcPr>
          <w:p w:rsidR="0091188C" w:rsidRPr="00CE42A2" w:rsidRDefault="0091188C" w:rsidP="0091188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val="en-US" w:eastAsia="ru-RU" w:bidi="ar-SA"/>
              </w:rPr>
              <w:t>10</w:t>
            </w:r>
          </w:p>
        </w:tc>
        <w:tc>
          <w:tcPr>
            <w:tcW w:w="715" w:type="pct"/>
          </w:tcPr>
          <w:p w:rsidR="0091188C" w:rsidRPr="00CE42A2" w:rsidRDefault="0091188C" w:rsidP="0091188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val="en-US" w:eastAsia="ru-RU" w:bidi="ar-SA"/>
              </w:rPr>
              <w:t>8</w:t>
            </w:r>
          </w:p>
        </w:tc>
      </w:tr>
    </w:tbl>
    <w:p w:rsidR="00414F16" w:rsidRDefault="00414F16" w:rsidP="00720F69">
      <w:pPr>
        <w:pStyle w:val="a3"/>
        <w:numPr>
          <w:ilvl w:val="1"/>
          <w:numId w:val="5"/>
        </w:numPr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B7678A">
        <w:rPr>
          <w:rFonts w:ascii="Times New Roman" w:hAnsi="Times New Roman" w:cs="Times New Roman"/>
          <w:b/>
          <w:i/>
          <w:sz w:val="28"/>
          <w:szCs w:val="28"/>
        </w:rPr>
        <w:t>Социальное благополучие образовательной среды</w:t>
      </w:r>
    </w:p>
    <w:tbl>
      <w:tblPr>
        <w:tblW w:w="45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82"/>
        <w:gridCol w:w="1272"/>
        <w:gridCol w:w="1272"/>
        <w:gridCol w:w="1412"/>
        <w:gridCol w:w="1408"/>
      </w:tblGrid>
      <w:tr w:rsidR="001F2BAC" w:rsidRPr="005E749C" w:rsidTr="00427AB3">
        <w:trPr>
          <w:cantSplit/>
          <w:trHeight w:val="324"/>
          <w:jc w:val="center"/>
        </w:trPr>
        <w:tc>
          <w:tcPr>
            <w:tcW w:w="2276" w:type="pct"/>
          </w:tcPr>
          <w:p w:rsidR="001F2BAC" w:rsidRPr="00B348BA" w:rsidRDefault="001F2BAC" w:rsidP="00720F69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8BA">
              <w:rPr>
                <w:rFonts w:ascii="Times New Roman" w:hAnsi="Times New Roman"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646" w:type="pct"/>
          </w:tcPr>
          <w:p w:rsidR="001F2BAC" w:rsidRPr="005D4917" w:rsidRDefault="001F2BAC" w:rsidP="00987EE7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5D4917">
              <w:rPr>
                <w:rFonts w:ascii="Times New Roman" w:hAnsi="Times New Roman" w:cs="Times New Roman"/>
                <w:szCs w:val="24"/>
              </w:rPr>
              <w:t>-201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646" w:type="pct"/>
          </w:tcPr>
          <w:p w:rsidR="001F2BAC" w:rsidRPr="005D4917" w:rsidRDefault="001F2BAC" w:rsidP="00987EE7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5D4917">
              <w:rPr>
                <w:rFonts w:ascii="Times New Roman" w:hAnsi="Times New Roman" w:cs="Times New Roman"/>
                <w:szCs w:val="24"/>
              </w:rPr>
              <w:t>-201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17" w:type="pct"/>
          </w:tcPr>
          <w:p w:rsidR="001F2BAC" w:rsidRPr="005D4917" w:rsidRDefault="001F2BAC" w:rsidP="00987EE7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9-2020</w:t>
            </w:r>
          </w:p>
        </w:tc>
        <w:tc>
          <w:tcPr>
            <w:tcW w:w="715" w:type="pct"/>
          </w:tcPr>
          <w:p w:rsidR="001F2BAC" w:rsidRDefault="001F2BAC" w:rsidP="00987EE7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01.09.2021</w:t>
            </w:r>
          </w:p>
        </w:tc>
      </w:tr>
      <w:tr w:rsidR="0091188C" w:rsidRPr="005E749C" w:rsidTr="00427AB3">
        <w:trPr>
          <w:cantSplit/>
          <w:trHeight w:val="200"/>
          <w:jc w:val="center"/>
        </w:trPr>
        <w:tc>
          <w:tcPr>
            <w:tcW w:w="2276" w:type="pct"/>
          </w:tcPr>
          <w:p w:rsidR="0091188C" w:rsidRPr="005E749C" w:rsidRDefault="0091188C" w:rsidP="0091188C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5E749C">
              <w:rPr>
                <w:rFonts w:ascii="Times New Roman" w:hAnsi="Times New Roman"/>
                <w:bCs/>
                <w:sz w:val="24"/>
                <w:szCs w:val="24"/>
              </w:rPr>
              <w:t xml:space="preserve">Общая численность учащихся </w:t>
            </w:r>
          </w:p>
        </w:tc>
        <w:tc>
          <w:tcPr>
            <w:tcW w:w="646" w:type="pct"/>
          </w:tcPr>
          <w:p w:rsidR="0091188C" w:rsidRPr="00CE42A2" w:rsidRDefault="0091188C" w:rsidP="0091188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val="en-US" w:eastAsia="ru-RU" w:bidi="ar-SA"/>
              </w:rPr>
              <w:t>797</w:t>
            </w:r>
          </w:p>
        </w:tc>
        <w:tc>
          <w:tcPr>
            <w:tcW w:w="646" w:type="pct"/>
          </w:tcPr>
          <w:p w:rsidR="0091188C" w:rsidRPr="0091188C" w:rsidRDefault="0091188C" w:rsidP="0091188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879</w:t>
            </w:r>
          </w:p>
        </w:tc>
        <w:tc>
          <w:tcPr>
            <w:tcW w:w="717" w:type="pct"/>
          </w:tcPr>
          <w:p w:rsidR="0091188C" w:rsidRPr="0091188C" w:rsidRDefault="0091188C" w:rsidP="0091188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910</w:t>
            </w:r>
          </w:p>
        </w:tc>
        <w:tc>
          <w:tcPr>
            <w:tcW w:w="715" w:type="pct"/>
          </w:tcPr>
          <w:p w:rsidR="0091188C" w:rsidRPr="00B57527" w:rsidRDefault="0091188C" w:rsidP="0091188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val="en-US" w:eastAsia="ru-RU" w:bidi="ar-SA"/>
              </w:rPr>
              <w:t>917</w:t>
            </w:r>
          </w:p>
        </w:tc>
      </w:tr>
      <w:tr w:rsidR="0091188C" w:rsidRPr="005E749C" w:rsidTr="00427AB3">
        <w:trPr>
          <w:cantSplit/>
          <w:trHeight w:val="309"/>
          <w:jc w:val="center"/>
        </w:trPr>
        <w:tc>
          <w:tcPr>
            <w:tcW w:w="2276" w:type="pct"/>
          </w:tcPr>
          <w:p w:rsidR="0091188C" w:rsidRPr="005E749C" w:rsidRDefault="0091188C" w:rsidP="0091188C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5542E9">
              <w:rPr>
                <w:rFonts w:ascii="Times New Roman" w:hAnsi="Times New Roman"/>
                <w:bCs/>
                <w:sz w:val="24"/>
                <w:szCs w:val="24"/>
              </w:rPr>
              <w:t>оличество обучающихся, состо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ящих на различного вида учетах</w:t>
            </w:r>
            <w:proofErr w:type="gramEnd"/>
          </w:p>
        </w:tc>
        <w:tc>
          <w:tcPr>
            <w:tcW w:w="646" w:type="pct"/>
          </w:tcPr>
          <w:p w:rsidR="0091188C" w:rsidRPr="005D2A7C" w:rsidRDefault="0091188C" w:rsidP="0091188C">
            <w:pPr>
              <w:pStyle w:val="ac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46" w:type="pct"/>
          </w:tcPr>
          <w:p w:rsidR="0091188C" w:rsidRPr="007E7EE9" w:rsidRDefault="0091188C" w:rsidP="0091188C">
            <w:pPr>
              <w:pStyle w:val="ac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717" w:type="pct"/>
          </w:tcPr>
          <w:p w:rsidR="0091188C" w:rsidRPr="005D2A7C" w:rsidRDefault="0091188C" w:rsidP="0091188C">
            <w:pPr>
              <w:pStyle w:val="ac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715" w:type="pct"/>
          </w:tcPr>
          <w:p w:rsidR="0091188C" w:rsidRPr="005D2A7C" w:rsidRDefault="0091188C" w:rsidP="0091188C">
            <w:pPr>
              <w:pStyle w:val="ac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14</w:t>
            </w:r>
          </w:p>
        </w:tc>
      </w:tr>
      <w:tr w:rsidR="0091188C" w:rsidRPr="005E749C" w:rsidTr="00427AB3">
        <w:trPr>
          <w:cantSplit/>
          <w:trHeight w:val="309"/>
          <w:jc w:val="center"/>
        </w:trPr>
        <w:tc>
          <w:tcPr>
            <w:tcW w:w="2276" w:type="pct"/>
          </w:tcPr>
          <w:p w:rsidR="0091188C" w:rsidRPr="005E749C" w:rsidRDefault="0091188C" w:rsidP="0091188C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Доля</w:t>
            </w:r>
            <w:r w:rsidRPr="005542E9">
              <w:rPr>
                <w:rFonts w:ascii="Times New Roman" w:hAnsi="Times New Roman"/>
                <w:bCs/>
                <w:sz w:val="24"/>
                <w:szCs w:val="24"/>
              </w:rPr>
              <w:t xml:space="preserve"> обучающихся, состоящих на различного вида </w:t>
            </w:r>
            <w:proofErr w:type="gramStart"/>
            <w:r w:rsidRPr="005542E9">
              <w:rPr>
                <w:rFonts w:ascii="Times New Roman" w:hAnsi="Times New Roman"/>
                <w:bCs/>
                <w:sz w:val="24"/>
                <w:szCs w:val="24"/>
              </w:rPr>
              <w:t>учетах</w:t>
            </w:r>
            <w:proofErr w:type="gramEnd"/>
            <w:r w:rsidRPr="005542E9">
              <w:rPr>
                <w:rFonts w:ascii="Times New Roman" w:hAnsi="Times New Roman"/>
                <w:bCs/>
                <w:sz w:val="24"/>
                <w:szCs w:val="24"/>
              </w:rPr>
              <w:t>, 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5542E9">
              <w:rPr>
                <w:rFonts w:ascii="Times New Roman" w:hAnsi="Times New Roman"/>
                <w:bCs/>
                <w:sz w:val="24"/>
                <w:szCs w:val="24"/>
              </w:rPr>
              <w:t xml:space="preserve"> общего числа обучающихся</w:t>
            </w:r>
          </w:p>
        </w:tc>
        <w:tc>
          <w:tcPr>
            <w:tcW w:w="646" w:type="pct"/>
          </w:tcPr>
          <w:p w:rsidR="0091188C" w:rsidRPr="005E749C" w:rsidRDefault="0091188C" w:rsidP="0091188C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0.38%</w:t>
            </w:r>
          </w:p>
        </w:tc>
        <w:tc>
          <w:tcPr>
            <w:tcW w:w="646" w:type="pct"/>
          </w:tcPr>
          <w:p w:rsidR="0091188C" w:rsidRPr="005E749C" w:rsidRDefault="0091188C" w:rsidP="0091188C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0.79%</w:t>
            </w:r>
          </w:p>
        </w:tc>
        <w:tc>
          <w:tcPr>
            <w:tcW w:w="717" w:type="pct"/>
          </w:tcPr>
          <w:p w:rsidR="0091188C" w:rsidRDefault="0091188C" w:rsidP="0091188C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1.73%</w:t>
            </w:r>
          </w:p>
        </w:tc>
        <w:tc>
          <w:tcPr>
            <w:tcW w:w="715" w:type="pct"/>
          </w:tcPr>
          <w:p w:rsidR="0091188C" w:rsidRDefault="0091188C" w:rsidP="0091188C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1.53%</w:t>
            </w:r>
          </w:p>
        </w:tc>
      </w:tr>
      <w:tr w:rsidR="0091188C" w:rsidRPr="005E749C" w:rsidTr="00427AB3">
        <w:trPr>
          <w:cantSplit/>
          <w:trHeight w:val="560"/>
          <w:jc w:val="center"/>
        </w:trPr>
        <w:tc>
          <w:tcPr>
            <w:tcW w:w="2276" w:type="pct"/>
          </w:tcPr>
          <w:p w:rsidR="0091188C" w:rsidRPr="005E749C" w:rsidRDefault="0091188C" w:rsidP="0091188C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5E749C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семей</w:t>
            </w:r>
            <w:r w:rsidRPr="005E749C">
              <w:rPr>
                <w:rFonts w:ascii="Times New Roman" w:hAnsi="Times New Roman"/>
                <w:bCs/>
                <w:sz w:val="24"/>
                <w:szCs w:val="24"/>
              </w:rPr>
              <w:t xml:space="preserve">, состоящих на учете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БД «ГОВ»</w:t>
            </w:r>
          </w:p>
        </w:tc>
        <w:tc>
          <w:tcPr>
            <w:tcW w:w="646" w:type="pct"/>
          </w:tcPr>
          <w:p w:rsidR="0091188C" w:rsidRPr="005E749C" w:rsidRDefault="0091188C" w:rsidP="0091188C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46" w:type="pct"/>
          </w:tcPr>
          <w:p w:rsidR="0091188C" w:rsidRPr="007E7EE9" w:rsidRDefault="0091188C" w:rsidP="0091188C">
            <w:pPr>
              <w:pStyle w:val="ac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17" w:type="pct"/>
          </w:tcPr>
          <w:p w:rsidR="0091188C" w:rsidRPr="005D2A7C" w:rsidRDefault="0091188C" w:rsidP="0091188C">
            <w:pPr>
              <w:pStyle w:val="ac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15" w:type="pct"/>
          </w:tcPr>
          <w:p w:rsidR="0091188C" w:rsidRPr="005D2A7C" w:rsidRDefault="0091188C" w:rsidP="0091188C">
            <w:pPr>
              <w:pStyle w:val="ac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91188C" w:rsidRPr="005E749C" w:rsidTr="00427AB3">
        <w:trPr>
          <w:cantSplit/>
          <w:trHeight w:val="300"/>
          <w:jc w:val="center"/>
        </w:trPr>
        <w:tc>
          <w:tcPr>
            <w:tcW w:w="2276" w:type="pct"/>
          </w:tcPr>
          <w:p w:rsidR="0091188C" w:rsidRPr="005E749C" w:rsidRDefault="0091188C" w:rsidP="0091188C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5E749C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семей</w:t>
            </w:r>
            <w:r w:rsidRPr="005E749C">
              <w:rPr>
                <w:rFonts w:ascii="Times New Roman" w:hAnsi="Times New Roman"/>
                <w:bCs/>
                <w:sz w:val="24"/>
                <w:szCs w:val="24"/>
              </w:rPr>
              <w:t xml:space="preserve">, состоящих на  </w:t>
            </w:r>
            <w:proofErr w:type="spellStart"/>
            <w:r w:rsidRPr="005E749C">
              <w:rPr>
                <w:rFonts w:ascii="Times New Roman" w:hAnsi="Times New Roman"/>
                <w:bCs/>
                <w:sz w:val="24"/>
                <w:szCs w:val="24"/>
              </w:rPr>
              <w:t>внутришкольном</w:t>
            </w:r>
            <w:proofErr w:type="spellEnd"/>
            <w:r w:rsidRPr="005E749C">
              <w:rPr>
                <w:rFonts w:ascii="Times New Roman" w:hAnsi="Times New Roman"/>
                <w:bCs/>
                <w:sz w:val="24"/>
                <w:szCs w:val="24"/>
              </w:rPr>
              <w:t xml:space="preserve"> учете</w:t>
            </w:r>
          </w:p>
        </w:tc>
        <w:tc>
          <w:tcPr>
            <w:tcW w:w="646" w:type="pct"/>
          </w:tcPr>
          <w:p w:rsidR="0091188C" w:rsidRPr="005D2A7C" w:rsidRDefault="0091188C" w:rsidP="0091188C">
            <w:pPr>
              <w:pStyle w:val="ac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46" w:type="pct"/>
          </w:tcPr>
          <w:p w:rsidR="0091188C" w:rsidRPr="007E7EE9" w:rsidRDefault="0091188C" w:rsidP="0091188C">
            <w:pPr>
              <w:pStyle w:val="ac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17" w:type="pct"/>
          </w:tcPr>
          <w:p w:rsidR="0091188C" w:rsidRPr="005D2A7C" w:rsidRDefault="0091188C" w:rsidP="0091188C">
            <w:pPr>
              <w:pStyle w:val="ac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15" w:type="pct"/>
          </w:tcPr>
          <w:p w:rsidR="0091188C" w:rsidRPr="005D2A7C" w:rsidRDefault="0091188C" w:rsidP="0091188C">
            <w:pPr>
              <w:pStyle w:val="ac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</w:tr>
    </w:tbl>
    <w:p w:rsidR="0091188C" w:rsidRDefault="00427AB3" w:rsidP="0091188C">
      <w:pPr>
        <w:pStyle w:val="a3"/>
        <w:ind w:left="108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П</w:t>
      </w:r>
      <w:r w:rsidR="0091188C" w:rsidRPr="00AA6F0E">
        <w:rPr>
          <w:rFonts w:ascii="Times New Roman" w:hAnsi="Times New Roman" w:cs="Times New Roman"/>
          <w:b/>
          <w:szCs w:val="24"/>
        </w:rPr>
        <w:t>еречень кружков и секций, проводимых в школе</w:t>
      </w:r>
    </w:p>
    <w:p w:rsidR="0091188C" w:rsidRDefault="0091188C" w:rsidP="0091188C">
      <w:pPr>
        <w:pStyle w:val="a3"/>
        <w:ind w:left="1080"/>
        <w:jc w:val="right"/>
        <w:rPr>
          <w:rFonts w:ascii="Times New Roman" w:hAnsi="Times New Roman" w:cs="Times New Roman"/>
          <w:b/>
          <w:szCs w:val="24"/>
        </w:rPr>
      </w:pPr>
    </w:p>
    <w:tbl>
      <w:tblPr>
        <w:tblStyle w:val="a7"/>
        <w:tblW w:w="5000" w:type="pct"/>
        <w:jc w:val="center"/>
        <w:tblLook w:val="04A0"/>
      </w:tblPr>
      <w:tblGrid>
        <w:gridCol w:w="3239"/>
        <w:gridCol w:w="3665"/>
        <w:gridCol w:w="3800"/>
      </w:tblGrid>
      <w:tr w:rsidR="0091188C" w:rsidRPr="00AA6F0E" w:rsidTr="003F139A">
        <w:trPr>
          <w:trHeight w:val="135"/>
          <w:jc w:val="center"/>
        </w:trPr>
        <w:tc>
          <w:tcPr>
            <w:tcW w:w="5000" w:type="pct"/>
            <w:gridSpan w:val="3"/>
          </w:tcPr>
          <w:p w:rsidR="0091188C" w:rsidRPr="00AA6F0E" w:rsidRDefault="0091188C" w:rsidP="009118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A6F0E">
              <w:rPr>
                <w:rFonts w:ascii="Times New Roman" w:hAnsi="Times New Roman" w:cs="Times New Roman"/>
              </w:rPr>
              <w:t>Перечень кружков и секций, проводимых в школе</w:t>
            </w:r>
          </w:p>
        </w:tc>
      </w:tr>
      <w:tr w:rsidR="0091188C" w:rsidRPr="00AA6F0E" w:rsidTr="003F139A">
        <w:trPr>
          <w:trHeight w:val="135"/>
          <w:jc w:val="center"/>
        </w:trPr>
        <w:tc>
          <w:tcPr>
            <w:tcW w:w="1513" w:type="pct"/>
          </w:tcPr>
          <w:p w:rsidR="0091188C" w:rsidRPr="00AA6F0E" w:rsidRDefault="0091188C" w:rsidP="009118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НОО</w:t>
            </w:r>
          </w:p>
        </w:tc>
        <w:tc>
          <w:tcPr>
            <w:tcW w:w="1712" w:type="pct"/>
          </w:tcPr>
          <w:p w:rsidR="0091188C" w:rsidRPr="00AA6F0E" w:rsidRDefault="0091188C" w:rsidP="009118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1775" w:type="pct"/>
          </w:tcPr>
          <w:p w:rsidR="0091188C" w:rsidRPr="00AA6F0E" w:rsidRDefault="0091188C" w:rsidP="009118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</w:t>
            </w:r>
          </w:p>
        </w:tc>
      </w:tr>
      <w:tr w:rsidR="0091188C" w:rsidRPr="00AA6F0E" w:rsidTr="003F139A">
        <w:trPr>
          <w:jc w:val="center"/>
        </w:trPr>
        <w:tc>
          <w:tcPr>
            <w:tcW w:w="5000" w:type="pct"/>
            <w:gridSpan w:val="3"/>
          </w:tcPr>
          <w:p w:rsidR="0091188C" w:rsidRPr="00AA6F0E" w:rsidRDefault="0091188C" w:rsidP="0091188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15874">
              <w:rPr>
                <w:rFonts w:ascii="Times New Roman" w:hAnsi="Times New Roman" w:cs="Times New Roman"/>
                <w:b/>
              </w:rPr>
              <w:t>2017-2018</w:t>
            </w:r>
          </w:p>
        </w:tc>
      </w:tr>
      <w:tr w:rsidR="0091188C" w:rsidRPr="00235FF1" w:rsidTr="003F139A">
        <w:trPr>
          <w:jc w:val="center"/>
        </w:trPr>
        <w:tc>
          <w:tcPr>
            <w:tcW w:w="1513" w:type="pct"/>
          </w:tcPr>
          <w:p w:rsidR="0091188C" w:rsidRPr="00235FF1" w:rsidRDefault="0091188C" w:rsidP="0091188C">
            <w:pPr>
              <w:contextualSpacing/>
              <w:rPr>
                <w:rFonts w:ascii="Times New Roman" w:hAnsi="Times New Roman" w:cs="Times New Roman"/>
              </w:rPr>
            </w:pPr>
            <w:r w:rsidRPr="00235FF1">
              <w:rPr>
                <w:rFonts w:ascii="Times New Roman" w:hAnsi="Times New Roman" w:cs="Times New Roman"/>
              </w:rPr>
              <w:t>«Подвижные игры»</w:t>
            </w:r>
          </w:p>
          <w:p w:rsidR="0091188C" w:rsidRPr="00235FF1" w:rsidRDefault="0091188C" w:rsidP="0091188C">
            <w:pPr>
              <w:contextualSpacing/>
              <w:rPr>
                <w:rFonts w:ascii="Times New Roman" w:hAnsi="Times New Roman" w:cs="Times New Roman"/>
              </w:rPr>
            </w:pPr>
            <w:r w:rsidRPr="00235FF1">
              <w:rPr>
                <w:rFonts w:ascii="Times New Roman" w:hAnsi="Times New Roman" w:cs="Times New Roman"/>
              </w:rPr>
              <w:t xml:space="preserve"> «Растем здоровыми и сильными»</w:t>
            </w:r>
          </w:p>
          <w:p w:rsidR="0091188C" w:rsidRPr="00235FF1" w:rsidRDefault="0091188C" w:rsidP="0091188C">
            <w:pPr>
              <w:contextualSpacing/>
              <w:rPr>
                <w:rFonts w:ascii="Times New Roman" w:hAnsi="Times New Roman" w:cs="Times New Roman"/>
              </w:rPr>
            </w:pPr>
            <w:r w:rsidRPr="00235FF1">
              <w:rPr>
                <w:rFonts w:ascii="Times New Roman" w:hAnsi="Times New Roman" w:cs="Times New Roman"/>
              </w:rPr>
              <w:t>«Музей в твоем классе»</w:t>
            </w:r>
          </w:p>
          <w:p w:rsidR="0091188C" w:rsidRPr="00235FF1" w:rsidRDefault="0091188C" w:rsidP="0091188C">
            <w:pPr>
              <w:contextualSpacing/>
              <w:rPr>
                <w:rFonts w:ascii="Times New Roman" w:hAnsi="Times New Roman" w:cs="Times New Roman"/>
              </w:rPr>
            </w:pPr>
            <w:r w:rsidRPr="00235FF1">
              <w:rPr>
                <w:rFonts w:ascii="Times New Roman" w:hAnsi="Times New Roman" w:cs="Times New Roman"/>
              </w:rPr>
              <w:t>«Наш театр»</w:t>
            </w:r>
          </w:p>
          <w:p w:rsidR="0091188C" w:rsidRPr="00235FF1" w:rsidRDefault="0091188C" w:rsidP="0091188C">
            <w:pPr>
              <w:contextualSpacing/>
              <w:rPr>
                <w:rFonts w:ascii="Times New Roman" w:hAnsi="Times New Roman" w:cs="Times New Roman"/>
              </w:rPr>
            </w:pPr>
            <w:r w:rsidRPr="00235FF1">
              <w:rPr>
                <w:rFonts w:ascii="Times New Roman" w:hAnsi="Times New Roman" w:cs="Times New Roman"/>
              </w:rPr>
              <w:t>«Я – гражданин России»</w:t>
            </w:r>
          </w:p>
          <w:p w:rsidR="0091188C" w:rsidRPr="00235FF1" w:rsidRDefault="0091188C" w:rsidP="0091188C">
            <w:pPr>
              <w:contextualSpacing/>
              <w:rPr>
                <w:rFonts w:ascii="Times New Roman" w:hAnsi="Times New Roman" w:cs="Times New Roman"/>
              </w:rPr>
            </w:pPr>
            <w:r w:rsidRPr="00235FF1">
              <w:rPr>
                <w:rFonts w:ascii="Times New Roman" w:hAnsi="Times New Roman" w:cs="Times New Roman"/>
              </w:rPr>
              <w:t>«Расчетно-конструкторское бюро»</w:t>
            </w:r>
          </w:p>
          <w:p w:rsidR="0091188C" w:rsidRPr="00235FF1" w:rsidRDefault="0091188C" w:rsidP="0091188C">
            <w:pPr>
              <w:contextualSpacing/>
              <w:rPr>
                <w:rFonts w:ascii="Times New Roman" w:hAnsi="Times New Roman" w:cs="Times New Roman"/>
              </w:rPr>
            </w:pPr>
            <w:r w:rsidRPr="00235FF1">
              <w:rPr>
                <w:rFonts w:ascii="Times New Roman" w:hAnsi="Times New Roman" w:cs="Times New Roman"/>
              </w:rPr>
              <w:t>«Художественное творчество: станем волшебниками»</w:t>
            </w:r>
          </w:p>
          <w:p w:rsidR="0091188C" w:rsidRPr="00235FF1" w:rsidRDefault="0091188C" w:rsidP="0091188C">
            <w:pPr>
              <w:contextualSpacing/>
              <w:rPr>
                <w:rFonts w:ascii="Times New Roman" w:hAnsi="Times New Roman" w:cs="Times New Roman"/>
              </w:rPr>
            </w:pPr>
            <w:r w:rsidRPr="00235FF1">
              <w:rPr>
                <w:rFonts w:ascii="Times New Roman" w:hAnsi="Times New Roman" w:cs="Times New Roman"/>
              </w:rPr>
              <w:t>«Учусь создавать проект»</w:t>
            </w:r>
          </w:p>
          <w:p w:rsidR="0091188C" w:rsidRPr="00235FF1" w:rsidRDefault="0091188C" w:rsidP="0091188C">
            <w:pPr>
              <w:contextualSpacing/>
              <w:rPr>
                <w:rFonts w:ascii="Times New Roman" w:hAnsi="Times New Roman" w:cs="Times New Roman"/>
              </w:rPr>
            </w:pPr>
            <w:r w:rsidRPr="00235FF1">
              <w:rPr>
                <w:rFonts w:ascii="Times New Roman" w:hAnsi="Times New Roman" w:cs="Times New Roman"/>
              </w:rPr>
              <w:t>«Ключ и заря»</w:t>
            </w:r>
          </w:p>
          <w:p w:rsidR="0091188C" w:rsidRPr="00235FF1" w:rsidRDefault="0091188C" w:rsidP="0091188C">
            <w:pPr>
              <w:contextualSpacing/>
              <w:rPr>
                <w:rFonts w:ascii="Times New Roman" w:hAnsi="Times New Roman" w:cs="Times New Roman"/>
              </w:rPr>
            </w:pPr>
            <w:r w:rsidRPr="00235FF1">
              <w:rPr>
                <w:rFonts w:ascii="Times New Roman" w:hAnsi="Times New Roman" w:cs="Times New Roman"/>
              </w:rPr>
              <w:t>«Детская риторика»</w:t>
            </w:r>
          </w:p>
          <w:p w:rsidR="0091188C" w:rsidRDefault="0091188C" w:rsidP="0091188C">
            <w:pPr>
              <w:contextualSpacing/>
              <w:rPr>
                <w:rFonts w:ascii="Times New Roman" w:hAnsi="Times New Roman" w:cs="Times New Roman"/>
              </w:rPr>
            </w:pPr>
            <w:r w:rsidRPr="00235FF1">
              <w:rPr>
                <w:rFonts w:ascii="Times New Roman" w:hAnsi="Times New Roman" w:cs="Times New Roman"/>
              </w:rPr>
              <w:t>«Город мастеров»</w:t>
            </w:r>
          </w:p>
          <w:p w:rsidR="0091188C" w:rsidRDefault="0091188C" w:rsidP="0091188C">
            <w:pPr>
              <w:contextualSpacing/>
              <w:rPr>
                <w:rFonts w:ascii="Times New Roman" w:hAnsi="Times New Roman" w:cs="Times New Roman"/>
              </w:rPr>
            </w:pPr>
          </w:p>
          <w:p w:rsidR="0091188C" w:rsidRPr="00235FF1" w:rsidRDefault="0091188C" w:rsidP="0091188C">
            <w:pPr>
              <w:contextualSpacing/>
              <w:rPr>
                <w:rFonts w:ascii="Times New Roman" w:hAnsi="Times New Roman" w:cs="Times New Roman"/>
              </w:rPr>
            </w:pPr>
            <w:r w:rsidRPr="00235FF1">
              <w:rPr>
                <w:rFonts w:ascii="Times New Roman" w:hAnsi="Times New Roman" w:cs="Times New Roman"/>
              </w:rPr>
              <w:t>«</w:t>
            </w:r>
            <w:proofErr w:type="spellStart"/>
            <w:r w:rsidRPr="00235FF1">
              <w:rPr>
                <w:rFonts w:ascii="Times New Roman" w:hAnsi="Times New Roman" w:cs="Times New Roman"/>
              </w:rPr>
              <w:t>Интеллектика</w:t>
            </w:r>
            <w:proofErr w:type="spellEnd"/>
            <w:r w:rsidRPr="00235FF1">
              <w:rPr>
                <w:rFonts w:ascii="Times New Roman" w:hAnsi="Times New Roman" w:cs="Times New Roman"/>
              </w:rPr>
              <w:t>»</w:t>
            </w:r>
          </w:p>
          <w:p w:rsidR="0091188C" w:rsidRPr="00235FF1" w:rsidRDefault="0091188C" w:rsidP="0091188C">
            <w:pPr>
              <w:contextualSpacing/>
              <w:rPr>
                <w:rFonts w:ascii="Times New Roman" w:hAnsi="Times New Roman" w:cs="Times New Roman"/>
              </w:rPr>
            </w:pPr>
            <w:r w:rsidRPr="00235FF1">
              <w:rPr>
                <w:rFonts w:ascii="Times New Roman" w:hAnsi="Times New Roman" w:cs="Times New Roman"/>
              </w:rPr>
              <w:t xml:space="preserve"> «Мастерская речевого творчества»</w:t>
            </w:r>
          </w:p>
          <w:p w:rsidR="0091188C" w:rsidRPr="00235FF1" w:rsidRDefault="0091188C" w:rsidP="0091188C">
            <w:pPr>
              <w:contextualSpacing/>
              <w:rPr>
                <w:rFonts w:ascii="Times New Roman" w:hAnsi="Times New Roman" w:cs="Times New Roman"/>
              </w:rPr>
            </w:pPr>
            <w:r w:rsidRPr="00235FF1">
              <w:rPr>
                <w:rFonts w:ascii="Times New Roman" w:hAnsi="Times New Roman" w:cs="Times New Roman"/>
              </w:rPr>
              <w:t>«Умники и умницы»</w:t>
            </w:r>
          </w:p>
          <w:p w:rsidR="0091188C" w:rsidRPr="00235FF1" w:rsidRDefault="0091188C" w:rsidP="0091188C">
            <w:pPr>
              <w:contextualSpacing/>
              <w:rPr>
                <w:rFonts w:ascii="Times New Roman" w:hAnsi="Times New Roman" w:cs="Times New Roman"/>
              </w:rPr>
            </w:pPr>
            <w:r w:rsidRPr="00235FF1">
              <w:rPr>
                <w:rFonts w:ascii="Times New Roman" w:hAnsi="Times New Roman" w:cs="Times New Roman"/>
              </w:rPr>
              <w:t>«Художественное конструирование из бумаги»</w:t>
            </w:r>
          </w:p>
          <w:p w:rsidR="0091188C" w:rsidRPr="00235FF1" w:rsidRDefault="0091188C" w:rsidP="0091188C">
            <w:pPr>
              <w:contextualSpacing/>
              <w:rPr>
                <w:rFonts w:ascii="Times New Roman" w:hAnsi="Times New Roman" w:cs="Times New Roman"/>
              </w:rPr>
            </w:pPr>
            <w:r w:rsidRPr="00235FF1">
              <w:rPr>
                <w:rFonts w:ascii="Times New Roman" w:hAnsi="Times New Roman" w:cs="Times New Roman"/>
              </w:rPr>
              <w:t>«Страноведение»</w:t>
            </w:r>
          </w:p>
          <w:p w:rsidR="0091188C" w:rsidRPr="00235FF1" w:rsidRDefault="0091188C" w:rsidP="0091188C">
            <w:pPr>
              <w:contextualSpacing/>
              <w:rPr>
                <w:rFonts w:ascii="Times New Roman" w:hAnsi="Times New Roman" w:cs="Times New Roman"/>
              </w:rPr>
            </w:pPr>
            <w:r w:rsidRPr="00235FF1">
              <w:rPr>
                <w:rFonts w:ascii="Times New Roman" w:hAnsi="Times New Roman" w:cs="Times New Roman"/>
              </w:rPr>
              <w:t>«Путешествие в компьютерную долину»</w:t>
            </w:r>
          </w:p>
          <w:p w:rsidR="0091188C" w:rsidRPr="00235FF1" w:rsidRDefault="0091188C" w:rsidP="0091188C">
            <w:pPr>
              <w:contextualSpacing/>
              <w:rPr>
                <w:rFonts w:ascii="Times New Roman" w:hAnsi="Times New Roman" w:cs="Times New Roman"/>
              </w:rPr>
            </w:pPr>
            <w:r w:rsidRPr="00235FF1">
              <w:rPr>
                <w:rFonts w:ascii="Times New Roman" w:hAnsi="Times New Roman" w:cs="Times New Roman"/>
              </w:rPr>
              <w:t>«Экономика»</w:t>
            </w:r>
          </w:p>
          <w:p w:rsidR="0091188C" w:rsidRPr="00235FF1" w:rsidRDefault="0091188C" w:rsidP="0091188C">
            <w:pPr>
              <w:contextualSpacing/>
              <w:rPr>
                <w:rFonts w:ascii="Times New Roman" w:hAnsi="Times New Roman" w:cs="Times New Roman"/>
              </w:rPr>
            </w:pPr>
          </w:p>
          <w:p w:rsidR="0091188C" w:rsidRPr="00AA6F0E" w:rsidRDefault="0091188C" w:rsidP="0091188C">
            <w:pPr>
              <w:contextualSpacing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2" w:type="pct"/>
          </w:tcPr>
          <w:p w:rsidR="0091188C" w:rsidRPr="00235FF1" w:rsidRDefault="0091188C" w:rsidP="0091188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Секция </w:t>
            </w:r>
            <w:r w:rsidRPr="00235FF1">
              <w:rPr>
                <w:rFonts w:ascii="Times New Roman" w:hAnsi="Times New Roman" w:cs="Times New Roman"/>
              </w:rPr>
              <w:t>Баскетбол</w:t>
            </w:r>
          </w:p>
          <w:p w:rsidR="0091188C" w:rsidRPr="00235FF1" w:rsidRDefault="0091188C" w:rsidP="0091188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Секция </w:t>
            </w:r>
            <w:r w:rsidRPr="00235FF1">
              <w:rPr>
                <w:rFonts w:ascii="Times New Roman" w:hAnsi="Times New Roman" w:cs="Times New Roman"/>
              </w:rPr>
              <w:t xml:space="preserve">Волейбол </w:t>
            </w:r>
          </w:p>
          <w:p w:rsidR="0091188C" w:rsidRPr="00235FF1" w:rsidRDefault="0091188C" w:rsidP="0091188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Секция </w:t>
            </w:r>
            <w:r w:rsidRPr="00235FF1">
              <w:rPr>
                <w:rFonts w:ascii="Times New Roman" w:hAnsi="Times New Roman" w:cs="Times New Roman"/>
              </w:rPr>
              <w:t>Бадминтон</w:t>
            </w:r>
          </w:p>
          <w:p w:rsidR="0091188C" w:rsidRPr="00235FF1" w:rsidRDefault="0091188C" w:rsidP="0091188C">
            <w:pPr>
              <w:contextualSpacing/>
              <w:rPr>
                <w:rFonts w:ascii="Times New Roman" w:hAnsi="Times New Roman" w:cs="Times New Roman"/>
              </w:rPr>
            </w:pPr>
            <w:r w:rsidRPr="00235FF1">
              <w:rPr>
                <w:rFonts w:ascii="Times New Roman" w:hAnsi="Times New Roman" w:cs="Times New Roman"/>
              </w:rPr>
              <w:t xml:space="preserve">«Нравственные основы семейной жизни» </w:t>
            </w:r>
          </w:p>
          <w:p w:rsidR="0091188C" w:rsidRPr="00235FF1" w:rsidRDefault="0091188C" w:rsidP="0091188C">
            <w:pPr>
              <w:contextualSpacing/>
              <w:rPr>
                <w:rFonts w:ascii="Times New Roman" w:hAnsi="Times New Roman" w:cs="Times New Roman"/>
              </w:rPr>
            </w:pPr>
            <w:r w:rsidRPr="00235FF1">
              <w:rPr>
                <w:rFonts w:ascii="Times New Roman" w:hAnsi="Times New Roman" w:cs="Times New Roman"/>
              </w:rPr>
              <w:t>«По малой Родине моей»</w:t>
            </w:r>
          </w:p>
          <w:p w:rsidR="0091188C" w:rsidRPr="00235FF1" w:rsidRDefault="0091188C" w:rsidP="0091188C">
            <w:pPr>
              <w:contextualSpacing/>
              <w:rPr>
                <w:rFonts w:ascii="Times New Roman" w:hAnsi="Times New Roman" w:cs="Times New Roman"/>
              </w:rPr>
            </w:pPr>
            <w:r w:rsidRPr="00235FF1">
              <w:rPr>
                <w:rFonts w:ascii="Times New Roman" w:hAnsi="Times New Roman" w:cs="Times New Roman"/>
              </w:rPr>
              <w:t>Литературно-музыкальный кружок «Радуга»</w:t>
            </w:r>
          </w:p>
          <w:p w:rsidR="0091188C" w:rsidRPr="00235FF1" w:rsidRDefault="0091188C" w:rsidP="0091188C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35FF1">
              <w:rPr>
                <w:rFonts w:ascii="Times New Roman" w:hAnsi="Times New Roman" w:cs="Times New Roman"/>
              </w:rPr>
              <w:t>«Одаренный ребенок» (предметные кружки /биология, география/</w:t>
            </w:r>
            <w:proofErr w:type="gramEnd"/>
          </w:p>
          <w:p w:rsidR="0091188C" w:rsidRPr="00235FF1" w:rsidRDefault="0091188C" w:rsidP="0091188C">
            <w:pPr>
              <w:contextualSpacing/>
              <w:rPr>
                <w:rFonts w:ascii="Times New Roman" w:hAnsi="Times New Roman" w:cs="Times New Roman"/>
              </w:rPr>
            </w:pPr>
            <w:r w:rsidRPr="00235FF1">
              <w:rPr>
                <w:rFonts w:ascii="Times New Roman" w:hAnsi="Times New Roman" w:cs="Times New Roman"/>
              </w:rPr>
              <w:t>Предметный кружок «За страницами учебника математики»</w:t>
            </w:r>
          </w:p>
          <w:p w:rsidR="0091188C" w:rsidRPr="00235FF1" w:rsidRDefault="0091188C" w:rsidP="0091188C">
            <w:pPr>
              <w:contextualSpacing/>
              <w:rPr>
                <w:rFonts w:ascii="Times New Roman" w:hAnsi="Times New Roman" w:cs="Times New Roman"/>
              </w:rPr>
            </w:pPr>
            <w:r w:rsidRPr="00235FF1">
              <w:rPr>
                <w:rFonts w:ascii="Times New Roman" w:hAnsi="Times New Roman" w:cs="Times New Roman"/>
              </w:rPr>
              <w:t xml:space="preserve">Предметный кружок по биологии «Экология животных» </w:t>
            </w:r>
          </w:p>
          <w:p w:rsidR="0091188C" w:rsidRPr="00235FF1" w:rsidRDefault="0091188C" w:rsidP="0091188C">
            <w:pPr>
              <w:contextualSpacing/>
              <w:rPr>
                <w:rFonts w:ascii="Times New Roman" w:hAnsi="Times New Roman" w:cs="Times New Roman"/>
              </w:rPr>
            </w:pPr>
            <w:r w:rsidRPr="00235FF1">
              <w:rPr>
                <w:rFonts w:ascii="Times New Roman" w:hAnsi="Times New Roman" w:cs="Times New Roman"/>
              </w:rPr>
              <w:t>Предметный кружок по немецкому языку «Диалог двух культур»</w:t>
            </w:r>
          </w:p>
          <w:p w:rsidR="0091188C" w:rsidRPr="00235FF1" w:rsidRDefault="0091188C" w:rsidP="0091188C">
            <w:pPr>
              <w:contextualSpacing/>
              <w:rPr>
                <w:rFonts w:ascii="Times New Roman" w:hAnsi="Times New Roman" w:cs="Times New Roman"/>
              </w:rPr>
            </w:pPr>
            <w:r w:rsidRPr="00235FF1">
              <w:rPr>
                <w:rFonts w:ascii="Times New Roman" w:hAnsi="Times New Roman" w:cs="Times New Roman"/>
              </w:rPr>
              <w:t>«Волшебная кисть»</w:t>
            </w:r>
          </w:p>
          <w:p w:rsidR="0091188C" w:rsidRPr="00235FF1" w:rsidRDefault="0091188C" w:rsidP="0091188C">
            <w:pPr>
              <w:contextualSpacing/>
              <w:rPr>
                <w:rFonts w:ascii="Times New Roman" w:hAnsi="Times New Roman" w:cs="Times New Roman"/>
              </w:rPr>
            </w:pPr>
            <w:r w:rsidRPr="00235FF1">
              <w:rPr>
                <w:rFonts w:ascii="Times New Roman" w:hAnsi="Times New Roman" w:cs="Times New Roman"/>
              </w:rPr>
              <w:t>Хоровой кружок «Музыкальный серпантин»</w:t>
            </w:r>
          </w:p>
          <w:p w:rsidR="0091188C" w:rsidRPr="00235FF1" w:rsidRDefault="0091188C" w:rsidP="0091188C">
            <w:pPr>
              <w:contextualSpacing/>
              <w:rPr>
                <w:rFonts w:ascii="Times New Roman" w:hAnsi="Times New Roman" w:cs="Times New Roman"/>
              </w:rPr>
            </w:pPr>
            <w:r w:rsidRPr="00235FF1">
              <w:rPr>
                <w:rFonts w:ascii="Times New Roman" w:hAnsi="Times New Roman" w:cs="Times New Roman"/>
              </w:rPr>
              <w:t>Кружок «Театр мод»</w:t>
            </w:r>
          </w:p>
          <w:p w:rsidR="0091188C" w:rsidRPr="00235FF1" w:rsidRDefault="0091188C" w:rsidP="0091188C">
            <w:pPr>
              <w:contextualSpacing/>
              <w:rPr>
                <w:rFonts w:ascii="Times New Roman" w:hAnsi="Times New Roman" w:cs="Times New Roman"/>
              </w:rPr>
            </w:pPr>
            <w:r w:rsidRPr="00235FF1">
              <w:rPr>
                <w:rFonts w:ascii="Times New Roman" w:hAnsi="Times New Roman" w:cs="Times New Roman"/>
              </w:rPr>
              <w:t>Кружок «Сделай сам»</w:t>
            </w:r>
          </w:p>
          <w:p w:rsidR="0091188C" w:rsidRPr="00235FF1" w:rsidRDefault="0091188C" w:rsidP="0091188C">
            <w:pPr>
              <w:contextualSpacing/>
              <w:rPr>
                <w:rFonts w:ascii="Times New Roman" w:hAnsi="Times New Roman" w:cs="Times New Roman"/>
              </w:rPr>
            </w:pPr>
            <w:r w:rsidRPr="00235FF1">
              <w:rPr>
                <w:rFonts w:ascii="Times New Roman" w:hAnsi="Times New Roman" w:cs="Times New Roman"/>
              </w:rPr>
              <w:t xml:space="preserve">Кружок «ЮИД» </w:t>
            </w:r>
          </w:p>
          <w:p w:rsidR="0091188C" w:rsidRPr="00235FF1" w:rsidRDefault="0091188C" w:rsidP="0091188C">
            <w:pPr>
              <w:contextualSpacing/>
              <w:rPr>
                <w:rFonts w:ascii="Times New Roman" w:hAnsi="Times New Roman" w:cs="Times New Roman"/>
              </w:rPr>
            </w:pPr>
            <w:r w:rsidRPr="00235FF1">
              <w:rPr>
                <w:rFonts w:ascii="Times New Roman" w:hAnsi="Times New Roman" w:cs="Times New Roman"/>
              </w:rPr>
              <w:t xml:space="preserve">Кружок «Мир </w:t>
            </w:r>
            <w:proofErr w:type="spellStart"/>
            <w:r w:rsidRPr="00235FF1">
              <w:rPr>
                <w:rFonts w:ascii="Times New Roman" w:hAnsi="Times New Roman" w:cs="Times New Roman"/>
              </w:rPr>
              <w:t>мультимедийных</w:t>
            </w:r>
            <w:proofErr w:type="spellEnd"/>
            <w:r w:rsidRPr="00235FF1">
              <w:rPr>
                <w:rFonts w:ascii="Times New Roman" w:hAnsi="Times New Roman" w:cs="Times New Roman"/>
              </w:rPr>
              <w:t xml:space="preserve"> технологий»</w:t>
            </w:r>
          </w:p>
          <w:p w:rsidR="0091188C" w:rsidRDefault="0091188C" w:rsidP="0091188C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235FF1">
              <w:rPr>
                <w:rFonts w:ascii="Times New Roman" w:hAnsi="Times New Roman" w:cs="Times New Roman"/>
              </w:rPr>
              <w:t>Кружок «Юный журналист»</w:t>
            </w:r>
          </w:p>
          <w:p w:rsidR="0091188C" w:rsidRPr="00AA6F0E" w:rsidRDefault="0091188C" w:rsidP="0091188C">
            <w:pPr>
              <w:contextualSpacing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5" w:type="pct"/>
          </w:tcPr>
          <w:p w:rsidR="0091188C" w:rsidRPr="00235FF1" w:rsidRDefault="0091188C" w:rsidP="0091188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Секция </w:t>
            </w:r>
            <w:r w:rsidRPr="00235FF1">
              <w:rPr>
                <w:rFonts w:ascii="Times New Roman" w:hAnsi="Times New Roman" w:cs="Times New Roman"/>
              </w:rPr>
              <w:t>Баскетбол</w:t>
            </w:r>
          </w:p>
          <w:p w:rsidR="0091188C" w:rsidRPr="00235FF1" w:rsidRDefault="0091188C" w:rsidP="0091188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Секция </w:t>
            </w:r>
            <w:r w:rsidRPr="00235FF1">
              <w:rPr>
                <w:rFonts w:ascii="Times New Roman" w:hAnsi="Times New Roman" w:cs="Times New Roman"/>
              </w:rPr>
              <w:t>Волейбол</w:t>
            </w:r>
          </w:p>
          <w:p w:rsidR="0091188C" w:rsidRPr="00235FF1" w:rsidRDefault="0091188C" w:rsidP="0091188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Кружок </w:t>
            </w:r>
            <w:r w:rsidRPr="00235FF1">
              <w:rPr>
                <w:rFonts w:ascii="Times New Roman" w:hAnsi="Times New Roman" w:cs="Times New Roman"/>
              </w:rPr>
              <w:t>«Театр мод»</w:t>
            </w:r>
          </w:p>
        </w:tc>
      </w:tr>
      <w:tr w:rsidR="0091188C" w:rsidRPr="00AA6F0E" w:rsidTr="003F139A">
        <w:trPr>
          <w:jc w:val="center"/>
        </w:trPr>
        <w:tc>
          <w:tcPr>
            <w:tcW w:w="1513" w:type="pct"/>
          </w:tcPr>
          <w:p w:rsidR="0091188C" w:rsidRPr="00AA6F0E" w:rsidRDefault="0091188C" w:rsidP="009118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НОО</w:t>
            </w:r>
          </w:p>
        </w:tc>
        <w:tc>
          <w:tcPr>
            <w:tcW w:w="1712" w:type="pct"/>
          </w:tcPr>
          <w:p w:rsidR="0091188C" w:rsidRPr="00AA6F0E" w:rsidRDefault="0091188C" w:rsidP="009118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1775" w:type="pct"/>
          </w:tcPr>
          <w:p w:rsidR="0091188C" w:rsidRPr="00AA6F0E" w:rsidRDefault="0091188C" w:rsidP="009118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</w:t>
            </w:r>
          </w:p>
        </w:tc>
      </w:tr>
      <w:tr w:rsidR="0091188C" w:rsidRPr="00AA6F0E" w:rsidTr="003F139A">
        <w:trPr>
          <w:jc w:val="center"/>
        </w:trPr>
        <w:tc>
          <w:tcPr>
            <w:tcW w:w="5000" w:type="pct"/>
            <w:gridSpan w:val="3"/>
            <w:vAlign w:val="center"/>
          </w:tcPr>
          <w:p w:rsidR="0091188C" w:rsidRPr="00AA6F0E" w:rsidRDefault="0091188C" w:rsidP="0091188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15874">
              <w:rPr>
                <w:rFonts w:ascii="Times New Roman" w:hAnsi="Times New Roman" w:cs="Times New Roman"/>
                <w:b/>
              </w:rPr>
              <w:t>2018-2019</w:t>
            </w:r>
          </w:p>
        </w:tc>
      </w:tr>
      <w:tr w:rsidR="0091188C" w:rsidRPr="00AA6F0E" w:rsidTr="003F139A">
        <w:trPr>
          <w:jc w:val="center"/>
        </w:trPr>
        <w:tc>
          <w:tcPr>
            <w:tcW w:w="1513" w:type="pct"/>
            <w:vAlign w:val="center"/>
          </w:tcPr>
          <w:p w:rsidR="0091188C" w:rsidRDefault="0091188C" w:rsidP="0091188C">
            <w:pPr>
              <w:rPr>
                <w:rFonts w:hint="eastAsia"/>
              </w:rPr>
            </w:pPr>
            <w:r>
              <w:t>«Наш театр»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«Мир геометрии»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«Смотрю на мир глазами художника»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«Я и мир вокруг меня»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«Тропинки к здоровью»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«Путешествие в страну этикета»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«Школа добрых дел»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«Дорога добра»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«Я – гражданин России»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«Занимательный английский»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 xml:space="preserve">Кружок «Игра. </w:t>
            </w:r>
            <w:proofErr w:type="spellStart"/>
            <w:r>
              <w:t>Досуговое</w:t>
            </w:r>
            <w:proofErr w:type="spellEnd"/>
            <w:r>
              <w:t xml:space="preserve"> общение»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«Музей в твоем классе»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«Детская риторика»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«Путешествие в мир экологии»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«Трель»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«Подвижные игры»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«Учусь оценивать свои успехи»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lastRenderedPageBreak/>
              <w:t>Кружок «Ключ и заря»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«Наша школа и безопасность»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«Художественное творчество: станем волшебниками»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«</w:t>
            </w:r>
            <w:proofErr w:type="spellStart"/>
            <w:r>
              <w:t>Интеллектика</w:t>
            </w:r>
            <w:proofErr w:type="spellEnd"/>
            <w:r>
              <w:t>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«Робототехника»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«Умники и умницы»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«Экономика»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«Художественное конструирование из бумаги»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«Занимательный английский»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«Путешествие в компьютерную долину»</w:t>
            </w:r>
          </w:p>
          <w:p w:rsidR="0091188C" w:rsidRPr="00BA1CB8" w:rsidRDefault="0091188C" w:rsidP="0091188C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712" w:type="pct"/>
            <w:vAlign w:val="center"/>
          </w:tcPr>
          <w:p w:rsidR="0091188C" w:rsidRDefault="0091188C" w:rsidP="0091188C">
            <w:pPr>
              <w:rPr>
                <w:rFonts w:hint="eastAsia"/>
              </w:rPr>
            </w:pPr>
            <w:r>
              <w:lastRenderedPageBreak/>
              <w:t>Баскетбол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Волейбол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Мини-футбол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«Основы духовно-нравственной культуры»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по биологии «Лаборатория знаний»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«Сделай сам»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«Волшебная кисть»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«Юный краевед»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«Ботаника на подоконнике»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по немецкому языку «Диалог двух культур»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«</w:t>
            </w:r>
            <w:proofErr w:type="spellStart"/>
            <w:r>
              <w:t>Инфознайка</w:t>
            </w:r>
            <w:proofErr w:type="spellEnd"/>
            <w:r>
              <w:t>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«Экология животных»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«За страницами учебника математики»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«Юный журналист»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ЮИД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«Юный экскурсовод»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«Основы медицинских знаний»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Творческая мастерская «Пространство идей»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«Я – лидер»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 xml:space="preserve">Кружок «История в лицах. 20 </w:t>
            </w:r>
            <w:proofErr w:type="gramStart"/>
            <w:r>
              <w:t>в</w:t>
            </w:r>
            <w:proofErr w:type="gramEnd"/>
            <w:r>
              <w:t>.»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lastRenderedPageBreak/>
              <w:t>Кружок «Биология в задачах»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«Химия – это интересно»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«Современная грамматика английского языка»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Театральная студия «Живое слово»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ЮИД</w:t>
            </w:r>
          </w:p>
          <w:p w:rsidR="0091188C" w:rsidRPr="00BA1CB8" w:rsidRDefault="0091188C" w:rsidP="0091188C">
            <w:pPr>
              <w:ind w:right="-112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775" w:type="pct"/>
          </w:tcPr>
          <w:p w:rsidR="0091188C" w:rsidRPr="00C127B0" w:rsidRDefault="0091188C" w:rsidP="0091188C">
            <w:pPr>
              <w:rPr>
                <w:rFonts w:hint="eastAsia"/>
              </w:rPr>
            </w:pPr>
            <w:r>
              <w:lastRenderedPageBreak/>
              <w:t xml:space="preserve">Секция </w:t>
            </w:r>
            <w:r w:rsidRPr="00C127B0">
              <w:t>Баскетбол</w:t>
            </w:r>
          </w:p>
          <w:p w:rsidR="0091188C" w:rsidRPr="00C127B0" w:rsidRDefault="0091188C" w:rsidP="0091188C">
            <w:pPr>
              <w:rPr>
                <w:rFonts w:hint="eastAsia"/>
              </w:rPr>
            </w:pPr>
            <w:r>
              <w:t xml:space="preserve">Кружок </w:t>
            </w:r>
            <w:r w:rsidRPr="00C127B0">
              <w:t xml:space="preserve">Шахматы </w:t>
            </w:r>
          </w:p>
          <w:p w:rsidR="0091188C" w:rsidRPr="00AD0DBB" w:rsidRDefault="0091188C" w:rsidP="0091188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127B0">
              <w:t>Театральная студия «Живое слово»</w:t>
            </w:r>
          </w:p>
        </w:tc>
      </w:tr>
      <w:tr w:rsidR="0091188C" w:rsidRPr="00AA6F0E" w:rsidTr="003F139A">
        <w:trPr>
          <w:jc w:val="center"/>
        </w:trPr>
        <w:tc>
          <w:tcPr>
            <w:tcW w:w="1513" w:type="pct"/>
          </w:tcPr>
          <w:p w:rsidR="0091188C" w:rsidRPr="00AA6F0E" w:rsidRDefault="0091188C" w:rsidP="009118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НОО</w:t>
            </w:r>
          </w:p>
        </w:tc>
        <w:tc>
          <w:tcPr>
            <w:tcW w:w="1712" w:type="pct"/>
          </w:tcPr>
          <w:p w:rsidR="0091188C" w:rsidRPr="00AA6F0E" w:rsidRDefault="0091188C" w:rsidP="009118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1775" w:type="pct"/>
          </w:tcPr>
          <w:p w:rsidR="0091188C" w:rsidRPr="00AA6F0E" w:rsidRDefault="0091188C" w:rsidP="009118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</w:t>
            </w:r>
          </w:p>
        </w:tc>
      </w:tr>
      <w:tr w:rsidR="0091188C" w:rsidRPr="00AA6F0E" w:rsidTr="003F139A">
        <w:trPr>
          <w:jc w:val="center"/>
        </w:trPr>
        <w:tc>
          <w:tcPr>
            <w:tcW w:w="5000" w:type="pct"/>
            <w:gridSpan w:val="3"/>
            <w:vAlign w:val="center"/>
          </w:tcPr>
          <w:p w:rsidR="0091188C" w:rsidRPr="00AA6F0E" w:rsidRDefault="0091188C" w:rsidP="0091188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15874">
              <w:rPr>
                <w:rFonts w:ascii="Times New Roman" w:hAnsi="Times New Roman" w:cs="Times New Roman"/>
                <w:b/>
              </w:rPr>
              <w:t>2019-2020</w:t>
            </w:r>
          </w:p>
        </w:tc>
      </w:tr>
      <w:tr w:rsidR="0091188C" w:rsidRPr="00AA6F0E" w:rsidTr="003F139A">
        <w:trPr>
          <w:jc w:val="center"/>
        </w:trPr>
        <w:tc>
          <w:tcPr>
            <w:tcW w:w="1513" w:type="pct"/>
            <w:vAlign w:val="center"/>
          </w:tcPr>
          <w:p w:rsidR="0091188C" w:rsidRDefault="0091188C" w:rsidP="0091188C">
            <w:pPr>
              <w:rPr>
                <w:rFonts w:hint="eastAsia"/>
              </w:rPr>
            </w:pPr>
            <w:r>
              <w:t>«Наш театр»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«Мир геометрии»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«Смотрю на мир глазами художника»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«Я и мир вокруг меня»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«Тропинки к здоровью»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«Путешествие в страну этикета»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«Школа добрых дел»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«Дорога добра»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«Я – гражданин России»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«Занимательный английский»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 xml:space="preserve">Кружок «Игра. </w:t>
            </w:r>
            <w:proofErr w:type="spellStart"/>
            <w:r>
              <w:t>Досуговое</w:t>
            </w:r>
            <w:proofErr w:type="spellEnd"/>
            <w:r>
              <w:t xml:space="preserve"> общение»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«Музей в твоем классе»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«Детская риторика»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«Путешествие в мир экологии»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«Трель»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«Подвижные игры»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«Учусь оценивать свои успехи»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«Ключ и заря»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«Наша школа и безопасность»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«Художественное творчество: станем волшебниками»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«</w:t>
            </w:r>
            <w:proofErr w:type="spellStart"/>
            <w:r>
              <w:t>Интеллектика</w:t>
            </w:r>
            <w:proofErr w:type="spellEnd"/>
            <w:r>
              <w:t>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«Робототехника»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«Умники и умницы»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«Экономика»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«Художественное конструирование из бумаги»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«Занимательный английский»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«Путешествие в компьютерную долину»</w:t>
            </w:r>
          </w:p>
          <w:p w:rsidR="0091188C" w:rsidRPr="00BA1CB8" w:rsidRDefault="0091188C" w:rsidP="0091188C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712" w:type="pct"/>
            <w:vAlign w:val="center"/>
          </w:tcPr>
          <w:p w:rsidR="0091188C" w:rsidRDefault="0091188C" w:rsidP="0091188C">
            <w:pPr>
              <w:rPr>
                <w:rFonts w:hint="eastAsia"/>
              </w:rPr>
            </w:pPr>
            <w:r>
              <w:t>Секция Баскетбол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Секция Волейбол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Мини-футбол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«Основы духовно-нравственной культуры»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по биологии «Лаборатория знаний»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«Сделай сам»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«Волшебная кисть»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«Юный краевед»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«Ботаника на подоконнике»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по немецкому языку «Диалог двух культур»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«</w:t>
            </w:r>
            <w:proofErr w:type="spellStart"/>
            <w:r>
              <w:t>Инфознайка</w:t>
            </w:r>
            <w:proofErr w:type="spellEnd"/>
            <w:r>
              <w:t>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«Экология животных»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«За страницами учебника математики»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«Юный журналист»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ЮИД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«Юный экскурсовод»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«Основы медицинских знаний»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Творческая мастерская «Пространство идей»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«Я – лидер»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 xml:space="preserve">Кружок «История в лицах. 20 </w:t>
            </w:r>
            <w:proofErr w:type="gramStart"/>
            <w:r>
              <w:t>в</w:t>
            </w:r>
            <w:proofErr w:type="gramEnd"/>
            <w:r>
              <w:t>.»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«Биология в задачах»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«Химия – это интересно»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«Современная грамматика английского языка»</w:t>
            </w:r>
          </w:p>
          <w:p w:rsidR="0091188C" w:rsidRDefault="0091188C" w:rsidP="0091188C">
            <w:pPr>
              <w:rPr>
                <w:rFonts w:hint="eastAsia"/>
              </w:rPr>
            </w:pPr>
          </w:p>
          <w:p w:rsidR="0091188C" w:rsidRDefault="0091188C" w:rsidP="0091188C">
            <w:pPr>
              <w:rPr>
                <w:rFonts w:hint="eastAsia"/>
              </w:rPr>
            </w:pPr>
            <w:r>
              <w:t>Шахматы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Театральная студия «Первые шаги»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Театральная студия «Живое слово»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ЮИД</w:t>
            </w:r>
          </w:p>
          <w:p w:rsidR="0091188C" w:rsidRPr="00BA1CB8" w:rsidRDefault="0091188C" w:rsidP="0091188C">
            <w:pPr>
              <w:ind w:right="-112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775" w:type="pct"/>
          </w:tcPr>
          <w:p w:rsidR="0091188C" w:rsidRPr="00C127B0" w:rsidRDefault="0091188C" w:rsidP="0091188C">
            <w:pPr>
              <w:rPr>
                <w:rFonts w:hint="eastAsia"/>
              </w:rPr>
            </w:pPr>
            <w:r>
              <w:t xml:space="preserve">Секция </w:t>
            </w:r>
            <w:r w:rsidRPr="00C127B0">
              <w:t>Баскетбол</w:t>
            </w:r>
          </w:p>
          <w:p w:rsidR="0091188C" w:rsidRPr="00C127B0" w:rsidRDefault="0091188C" w:rsidP="0091188C">
            <w:pPr>
              <w:rPr>
                <w:rFonts w:hint="eastAsia"/>
              </w:rPr>
            </w:pPr>
            <w:r>
              <w:t xml:space="preserve">Кружок </w:t>
            </w:r>
            <w:r w:rsidRPr="00C127B0">
              <w:t xml:space="preserve">Шахматы </w:t>
            </w:r>
          </w:p>
          <w:p w:rsidR="0091188C" w:rsidRPr="008D1A63" w:rsidRDefault="0091188C" w:rsidP="0091188C">
            <w:pPr>
              <w:rPr>
                <w:rFonts w:hint="eastAsia"/>
                <w:i/>
                <w:sz w:val="16"/>
                <w:szCs w:val="16"/>
              </w:rPr>
            </w:pPr>
            <w:r w:rsidRPr="00C127B0">
              <w:t>Театральная студия «Живое слово»</w:t>
            </w:r>
          </w:p>
        </w:tc>
      </w:tr>
      <w:tr w:rsidR="0091188C" w:rsidRPr="00AA6F0E" w:rsidTr="003F139A">
        <w:trPr>
          <w:jc w:val="center"/>
        </w:trPr>
        <w:tc>
          <w:tcPr>
            <w:tcW w:w="1513" w:type="pct"/>
          </w:tcPr>
          <w:p w:rsidR="0091188C" w:rsidRPr="00AA6F0E" w:rsidRDefault="0091188C" w:rsidP="009118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НОО</w:t>
            </w:r>
          </w:p>
        </w:tc>
        <w:tc>
          <w:tcPr>
            <w:tcW w:w="1712" w:type="pct"/>
          </w:tcPr>
          <w:p w:rsidR="0091188C" w:rsidRPr="00AA6F0E" w:rsidRDefault="0091188C" w:rsidP="009118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1775" w:type="pct"/>
          </w:tcPr>
          <w:p w:rsidR="0091188C" w:rsidRPr="00AA6F0E" w:rsidRDefault="0091188C" w:rsidP="009118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</w:t>
            </w:r>
          </w:p>
        </w:tc>
      </w:tr>
      <w:tr w:rsidR="0091188C" w:rsidRPr="00AA6F0E" w:rsidTr="003F139A">
        <w:trPr>
          <w:jc w:val="center"/>
        </w:trPr>
        <w:tc>
          <w:tcPr>
            <w:tcW w:w="5000" w:type="pct"/>
            <w:gridSpan w:val="3"/>
            <w:vAlign w:val="center"/>
          </w:tcPr>
          <w:p w:rsidR="0091188C" w:rsidRPr="00AA6F0E" w:rsidRDefault="0091188C" w:rsidP="0091188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2020-2021</w:t>
            </w:r>
          </w:p>
        </w:tc>
      </w:tr>
      <w:tr w:rsidR="0091188C" w:rsidRPr="008D1A63" w:rsidTr="003F139A">
        <w:trPr>
          <w:jc w:val="center"/>
        </w:trPr>
        <w:tc>
          <w:tcPr>
            <w:tcW w:w="1513" w:type="pct"/>
            <w:vAlign w:val="center"/>
          </w:tcPr>
          <w:p w:rsidR="0091188C" w:rsidRDefault="0091188C" w:rsidP="0091188C">
            <w:pPr>
              <w:rPr>
                <w:rFonts w:hint="eastAsia"/>
              </w:rPr>
            </w:pPr>
            <w:r>
              <w:t>Кружок «Здоровое питание»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lastRenderedPageBreak/>
              <w:t>Кружок «Подвижные игры»</w:t>
            </w:r>
          </w:p>
          <w:p w:rsidR="0091188C" w:rsidRDefault="0091188C" w:rsidP="0091188C">
            <w:pPr>
              <w:rPr>
                <w:rFonts w:hint="eastAsia"/>
              </w:rPr>
            </w:pPr>
          </w:p>
          <w:p w:rsidR="0091188C" w:rsidRDefault="0091188C" w:rsidP="0091188C">
            <w:pPr>
              <w:rPr>
                <w:rFonts w:hint="eastAsia"/>
              </w:rPr>
            </w:pPr>
            <w:r>
              <w:t>Клуб «Музей в твоем классе»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«Мир книг»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«Азбука жизни»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«Наш театр»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«Азбука нравственности»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«Этика. Азбука добра»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«Я – гражданин России»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«Учусь оценивать свои успехи»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«Путешествие в мир экологии»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«Природа родного края»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«Фантазеры»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 xml:space="preserve">Кружок «Игра. </w:t>
            </w:r>
            <w:proofErr w:type="spellStart"/>
            <w:r>
              <w:t>Досуговое</w:t>
            </w:r>
            <w:proofErr w:type="spellEnd"/>
            <w:r>
              <w:t xml:space="preserve"> общение»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«Наша школа и безопасность»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«Мир геометрии»</w:t>
            </w:r>
          </w:p>
          <w:p w:rsidR="0091188C" w:rsidRDefault="0091188C" w:rsidP="0091188C">
            <w:pPr>
              <w:rPr>
                <w:rFonts w:hint="eastAsia"/>
              </w:rPr>
            </w:pP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«Умники и умницы»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«Мир деятельности»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«Занимательная информатика»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«Занимательный английский»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«Волшебный пластилин»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«Детская риторика»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«Ключ и заря»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«Веселые нотки»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«Россия – великая космическая держава»</w:t>
            </w:r>
          </w:p>
          <w:p w:rsidR="0091188C" w:rsidRPr="007E76BA" w:rsidRDefault="0091188C" w:rsidP="0091188C">
            <w:pPr>
              <w:rPr>
                <w:rFonts w:hint="eastAsia"/>
              </w:rPr>
            </w:pPr>
            <w:r>
              <w:t>Кружок «Художественное творчество: станем волшебниками»</w:t>
            </w:r>
          </w:p>
          <w:p w:rsidR="0091188C" w:rsidRPr="008D1A63" w:rsidRDefault="0091188C" w:rsidP="0091188C">
            <w:pPr>
              <w:ind w:left="-45" w:right="-112"/>
              <w:jc w:val="center"/>
              <w:rPr>
                <w:rFonts w:hint="eastAsia"/>
                <w:i/>
                <w:sz w:val="16"/>
                <w:szCs w:val="16"/>
              </w:rPr>
            </w:pPr>
          </w:p>
        </w:tc>
        <w:tc>
          <w:tcPr>
            <w:tcW w:w="1712" w:type="pct"/>
          </w:tcPr>
          <w:p w:rsidR="0091188C" w:rsidRDefault="0091188C" w:rsidP="0091188C">
            <w:pPr>
              <w:rPr>
                <w:rFonts w:hint="eastAsia"/>
              </w:rPr>
            </w:pPr>
            <w:r>
              <w:lastRenderedPageBreak/>
              <w:t>Секция «Волейбол»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lastRenderedPageBreak/>
              <w:t>Секция «</w:t>
            </w:r>
            <w:proofErr w:type="spellStart"/>
            <w:r>
              <w:t>Дартс</w:t>
            </w:r>
            <w:proofErr w:type="spellEnd"/>
            <w:r>
              <w:t>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Секция «Баскетбол»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Секция «Мини-футбол»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«Мой край Тюменский»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«Юный экскурсовод»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«История в лицах. 20 век»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«Мир этикета»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Предметный кружок по биологии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«Лаборатория знаний»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Предметный кружок по биологии «Ботаника на подоконнике»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Предметный кружок по биологии «Экология животных»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Предметный кружок по биологии «Основы медицинских знаний»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«Волшебный английский»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Предметный кружок по математике «За страницами учебника математики»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Предметный кружок по химии «Химия – это интересно»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«Технические инновации»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«Биология в задачах»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«Решение задач повышенной трудности»</w:t>
            </w:r>
          </w:p>
          <w:p w:rsidR="0091188C" w:rsidRDefault="0091188C" w:rsidP="0091188C">
            <w:pPr>
              <w:rPr>
                <w:rFonts w:hint="eastAsia"/>
              </w:rPr>
            </w:pPr>
            <w:r w:rsidRPr="000516B0">
              <w:t>Кружок «Волшебная кисть»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Творческая мастерская «Пространство идей»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«Сделай сам»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«Юный журналист»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«</w:t>
            </w:r>
            <w:proofErr w:type="spellStart"/>
            <w:r>
              <w:t>Инфознайка</w:t>
            </w:r>
            <w:proofErr w:type="spellEnd"/>
            <w:r>
              <w:t>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«</w:t>
            </w:r>
            <w:proofErr w:type="spellStart"/>
            <w:proofErr w:type="gramStart"/>
            <w:r>
              <w:t>Я-лидер</w:t>
            </w:r>
            <w:proofErr w:type="spellEnd"/>
            <w:proofErr w:type="gramEnd"/>
            <w:r>
              <w:t>»</w:t>
            </w:r>
          </w:p>
          <w:p w:rsidR="0091188C" w:rsidRPr="007E76BA" w:rsidRDefault="0091188C" w:rsidP="0091188C">
            <w:pPr>
              <w:rPr>
                <w:rFonts w:hint="eastAsia"/>
              </w:rPr>
            </w:pPr>
          </w:p>
          <w:p w:rsidR="0091188C" w:rsidRDefault="0091188C" w:rsidP="0091188C">
            <w:pPr>
              <w:rPr>
                <w:rFonts w:hint="eastAsia"/>
              </w:rPr>
            </w:pPr>
            <w:r w:rsidRPr="00776D02">
              <w:t>Театральная студия «Живое слово»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«Шахматы»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ЮИД</w:t>
            </w:r>
          </w:p>
          <w:p w:rsidR="0091188C" w:rsidRPr="008D1A63" w:rsidRDefault="0091188C" w:rsidP="0091188C">
            <w:pPr>
              <w:rPr>
                <w:rFonts w:hint="eastAsia"/>
                <w:i/>
                <w:sz w:val="16"/>
                <w:szCs w:val="16"/>
              </w:rPr>
            </w:pPr>
            <w:r>
              <w:t>Хоровой кружок «Аккорд»</w:t>
            </w:r>
          </w:p>
        </w:tc>
        <w:tc>
          <w:tcPr>
            <w:tcW w:w="1775" w:type="pct"/>
          </w:tcPr>
          <w:p w:rsidR="0091188C" w:rsidRDefault="0091188C" w:rsidP="0091188C">
            <w:pPr>
              <w:rPr>
                <w:rFonts w:hint="eastAsia"/>
              </w:rPr>
            </w:pPr>
            <w:r>
              <w:lastRenderedPageBreak/>
              <w:t>Секция «Мини-футбол»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lastRenderedPageBreak/>
              <w:t>Секция «Баскетбол»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«Уроки добра»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«Я – лидер»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«Решение задач повышенной сложности»</w:t>
            </w:r>
          </w:p>
          <w:p w:rsidR="0091188C" w:rsidRDefault="0091188C" w:rsidP="0091188C">
            <w:pPr>
              <w:rPr>
                <w:rFonts w:hint="eastAsia"/>
              </w:rPr>
            </w:pPr>
            <w:r>
              <w:t>Кружок «</w:t>
            </w: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grammar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  <w:r>
              <w:t>. Практикум английского языка»</w:t>
            </w:r>
          </w:p>
          <w:p w:rsidR="0091188C" w:rsidRDefault="0091188C" w:rsidP="0091188C">
            <w:pPr>
              <w:rPr>
                <w:rFonts w:hint="eastAsia"/>
              </w:rPr>
            </w:pPr>
          </w:p>
          <w:p w:rsidR="0091188C" w:rsidRDefault="0091188C" w:rsidP="0091188C">
            <w:pPr>
              <w:rPr>
                <w:rFonts w:hint="eastAsia"/>
              </w:rPr>
            </w:pPr>
            <w:r>
              <w:t>ШСК «Медведи»</w:t>
            </w:r>
          </w:p>
          <w:p w:rsidR="0091188C" w:rsidRPr="008D1A63" w:rsidRDefault="0091188C" w:rsidP="0091188C">
            <w:pPr>
              <w:ind w:right="-112"/>
              <w:rPr>
                <w:rFonts w:hint="eastAsia"/>
                <w:i/>
                <w:sz w:val="16"/>
                <w:szCs w:val="16"/>
              </w:rPr>
            </w:pPr>
          </w:p>
        </w:tc>
      </w:tr>
    </w:tbl>
    <w:p w:rsidR="0091188C" w:rsidRDefault="0091188C" w:rsidP="0091188C">
      <w:pPr>
        <w:pStyle w:val="a3"/>
        <w:ind w:left="1800"/>
        <w:rPr>
          <w:rFonts w:ascii="Times New Roman" w:hAnsi="Times New Roman" w:cs="Times New Roman"/>
          <w:b/>
          <w:i/>
          <w:sz w:val="28"/>
          <w:szCs w:val="28"/>
        </w:rPr>
      </w:pPr>
    </w:p>
    <w:p w:rsidR="00890382" w:rsidRDefault="00890382" w:rsidP="00890382">
      <w:pPr>
        <w:pStyle w:val="a3"/>
        <w:numPr>
          <w:ilvl w:val="1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90382">
        <w:rPr>
          <w:rFonts w:ascii="Times New Roman" w:hAnsi="Times New Roman" w:cs="Times New Roman"/>
          <w:b/>
          <w:i/>
          <w:sz w:val="28"/>
          <w:szCs w:val="28"/>
        </w:rPr>
        <w:t>Доступность образовательной инфраструктуры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569"/>
        <w:gridCol w:w="7135"/>
      </w:tblGrid>
      <w:tr w:rsidR="008247ED" w:rsidRPr="008247ED" w:rsidTr="00EF59BF">
        <w:trPr>
          <w:trHeight w:val="761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ED" w:rsidRPr="008247ED" w:rsidRDefault="008247ED" w:rsidP="008247E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И</w:t>
            </w:r>
            <w:r w:rsidRPr="008247ED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нфраструктур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а</w:t>
            </w:r>
          </w:p>
          <w:p w:rsidR="008247ED" w:rsidRPr="008247ED" w:rsidRDefault="008247ED" w:rsidP="008247E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ED" w:rsidRPr="008247ED" w:rsidRDefault="00C35C4E" w:rsidP="00C35C4E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Описание </w:t>
            </w:r>
            <w:r w:rsidRPr="00C35C4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/ 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</w:t>
            </w:r>
            <w:r w:rsidR="008247ED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аличие </w:t>
            </w:r>
            <w:r w:rsidR="008247ED" w:rsidRPr="008247ED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/ </w:t>
            </w:r>
            <w:r w:rsidR="008247ED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о</w:t>
            </w:r>
            <w:r w:rsidR="008247ED" w:rsidRPr="008247ED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тсутствие / объективная недостаточность на территории проживания ребенка</w:t>
            </w:r>
          </w:p>
        </w:tc>
      </w:tr>
      <w:tr w:rsidR="00C35C4E" w:rsidRPr="008247ED" w:rsidTr="00EF59BF">
        <w:trPr>
          <w:trHeight w:val="761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C4E" w:rsidRDefault="00C35C4E" w:rsidP="00C35C4E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Т</w:t>
            </w:r>
            <w:r w:rsidRPr="00C35C4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ерриториальная удаленность ОО от районного центра и других центров с развитой инфраструктурой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C4E" w:rsidRDefault="008B50BC" w:rsidP="008247ED">
            <w:pPr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Областной центр</w:t>
            </w:r>
          </w:p>
        </w:tc>
      </w:tr>
      <w:tr w:rsidR="004B326B" w:rsidRPr="008247ED" w:rsidTr="00EF59BF">
        <w:trPr>
          <w:trHeight w:val="417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26B" w:rsidRPr="008247ED" w:rsidRDefault="004B326B" w:rsidP="00C35C4E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</w:t>
            </w:r>
            <w:r w:rsidRPr="008247ED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кольн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ая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медиатека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 Н</w:t>
            </w:r>
            <w:r w:rsidRPr="00C35C4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аличие удаленного эл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ектронного читального зала в ОО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26B" w:rsidRPr="004B326B" w:rsidRDefault="004B326B" w:rsidP="00C67D61">
            <w:pPr>
              <w:widowControl/>
              <w:spacing w:line="256" w:lineRule="auto"/>
              <w:rPr>
                <w:rFonts w:ascii="Times New Roman" w:hAnsi="Times New Roman" w:cs="Times New Roman"/>
              </w:rPr>
            </w:pPr>
            <w:r w:rsidRPr="004B326B">
              <w:rPr>
                <w:rFonts w:ascii="Times New Roman" w:hAnsi="Times New Roman" w:cs="Times New Roman"/>
              </w:rPr>
              <w:t>Фонд</w:t>
            </w:r>
            <w:r w:rsidRPr="004B326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Школьной  </w:t>
            </w:r>
            <w:proofErr w:type="spellStart"/>
            <w:r w:rsidRPr="004B326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медиатеки</w:t>
            </w:r>
            <w:proofErr w:type="spellEnd"/>
            <w:r w:rsidRPr="004B326B">
              <w:rPr>
                <w:rFonts w:ascii="Times New Roman" w:hAnsi="Times New Roman" w:cs="Times New Roman"/>
              </w:rPr>
              <w:t xml:space="preserve"> насчитывает:  учебной обязательной литературы- 250 </w:t>
            </w:r>
            <w:proofErr w:type="spellStart"/>
            <w:proofErr w:type="gramStart"/>
            <w:r w:rsidRPr="004B326B">
              <w:rPr>
                <w:rFonts w:ascii="Times New Roman" w:hAnsi="Times New Roman" w:cs="Times New Roman"/>
              </w:rPr>
              <w:t>экз</w:t>
            </w:r>
            <w:proofErr w:type="spellEnd"/>
            <w:proofErr w:type="gramEnd"/>
            <w:r w:rsidRPr="004B326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326B">
              <w:rPr>
                <w:rFonts w:ascii="Times New Roman" w:hAnsi="Times New Roman" w:cs="Times New Roman"/>
              </w:rPr>
              <w:t>Мультимедийные</w:t>
            </w:r>
            <w:proofErr w:type="spellEnd"/>
            <w:r w:rsidRPr="004B326B">
              <w:rPr>
                <w:rFonts w:ascii="Times New Roman" w:hAnsi="Times New Roman" w:cs="Times New Roman"/>
              </w:rPr>
              <w:t xml:space="preserve"> средства (презентации, электронные энциклопедии, дидактические материалы) – 150 </w:t>
            </w:r>
            <w:proofErr w:type="spellStart"/>
            <w:r w:rsidRPr="004B326B">
              <w:rPr>
                <w:rFonts w:ascii="Times New Roman" w:hAnsi="Times New Roman" w:cs="Times New Roman"/>
              </w:rPr>
              <w:t>экз</w:t>
            </w:r>
            <w:proofErr w:type="spellEnd"/>
            <w:r w:rsidRPr="004B326B">
              <w:rPr>
                <w:rFonts w:ascii="Times New Roman" w:hAnsi="Times New Roman" w:cs="Times New Roman"/>
              </w:rPr>
              <w:t>,.  Художественной литературы- 322экз.</w:t>
            </w:r>
          </w:p>
          <w:p w:rsidR="004B326B" w:rsidRPr="004B326B" w:rsidRDefault="004B326B" w:rsidP="00C67D61">
            <w:pPr>
              <w:widowControl/>
              <w:spacing w:line="256" w:lineRule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4B326B" w:rsidRPr="004B326B" w:rsidTr="00EF59BF">
        <w:trPr>
          <w:trHeight w:val="409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26B" w:rsidRDefault="004B326B" w:rsidP="008247E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</w:t>
            </w:r>
            <w:r w:rsidRPr="00C35C4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еречень детских периодических изданий (журналы, газеты), в том числе </w:t>
            </w:r>
            <w:r w:rsidRPr="00C35C4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электронных, оформляемых в подписку школьной библиотекой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26B" w:rsidRPr="00427AB3" w:rsidRDefault="004B326B" w:rsidP="004B326B">
            <w:pPr>
              <w:pStyle w:val="a3"/>
              <w:widowControl/>
              <w:numPr>
                <w:ilvl w:val="0"/>
                <w:numId w:val="19"/>
              </w:numPr>
              <w:shd w:val="clear" w:color="auto" w:fill="FFFFFF" w:themeFill="background1"/>
              <w:spacing w:line="256" w:lineRule="auto"/>
              <w:textAlignment w:val="auto"/>
              <w:rPr>
                <w:rFonts w:ascii="Times New Roman" w:hAnsi="Times New Roman" w:cs="Times New Roman"/>
                <w:szCs w:val="24"/>
                <w:shd w:val="clear" w:color="auto" w:fill="F9F8EF"/>
              </w:rPr>
            </w:pPr>
            <w:r w:rsidRPr="00427AB3">
              <w:rPr>
                <w:rFonts w:ascii="Times New Roman" w:hAnsi="Times New Roman" w:cs="Times New Roman"/>
                <w:szCs w:val="24"/>
                <w:shd w:val="clear" w:color="auto" w:fill="FFFFFF" w:themeFill="background1"/>
              </w:rPr>
              <w:lastRenderedPageBreak/>
              <w:t>Юный натуралист (</w:t>
            </w:r>
            <w:hyperlink r:id="rId15" w:history="1">
              <w:r w:rsidRPr="00427AB3">
                <w:rPr>
                  <w:rStyle w:val="afa"/>
                  <w:rFonts w:ascii="Times New Roman" w:hAnsi="Times New Roman" w:cs="Times New Roman"/>
                  <w:b w:val="0"/>
                  <w:szCs w:val="24"/>
                  <w:shd w:val="clear" w:color="auto" w:fill="FFFFFF" w:themeFill="background1"/>
                </w:rPr>
                <w:t>http://www.unnaturalist.ru/index.php</w:t>
              </w:r>
            </w:hyperlink>
            <w:r w:rsidRPr="00427AB3">
              <w:rPr>
                <w:rFonts w:ascii="Times New Roman" w:hAnsi="Times New Roman" w:cs="Times New Roman"/>
                <w:szCs w:val="24"/>
                <w:shd w:val="clear" w:color="auto" w:fill="FFFFFF" w:themeFill="background1"/>
              </w:rPr>
              <w:t>)</w:t>
            </w:r>
            <w:r w:rsidRPr="00427AB3">
              <w:rPr>
                <w:rFonts w:ascii="Times New Roman" w:hAnsi="Times New Roman" w:cs="Times New Roman"/>
                <w:szCs w:val="24"/>
                <w:shd w:val="clear" w:color="auto" w:fill="F9F8EF"/>
              </w:rPr>
              <w:t> .</w:t>
            </w:r>
          </w:p>
          <w:p w:rsidR="004B326B" w:rsidRPr="00427AB3" w:rsidRDefault="004B326B" w:rsidP="004B326B">
            <w:pPr>
              <w:pStyle w:val="a3"/>
              <w:widowControl/>
              <w:numPr>
                <w:ilvl w:val="0"/>
                <w:numId w:val="19"/>
              </w:numPr>
              <w:shd w:val="clear" w:color="auto" w:fill="FFFFFF" w:themeFill="background1"/>
              <w:spacing w:line="256" w:lineRule="auto"/>
              <w:textAlignment w:val="auto"/>
              <w:rPr>
                <w:rFonts w:ascii="Times New Roman" w:hAnsi="Times New Roman" w:cs="Times New Roman"/>
                <w:szCs w:val="24"/>
                <w:shd w:val="clear" w:color="auto" w:fill="F9F8EF"/>
              </w:rPr>
            </w:pPr>
            <w:r w:rsidRPr="00427AB3">
              <w:rPr>
                <w:rFonts w:ascii="Times New Roman" w:hAnsi="Times New Roman" w:cs="Times New Roman"/>
                <w:bCs/>
                <w:szCs w:val="24"/>
              </w:rPr>
              <w:t xml:space="preserve">Галилео. Наука опытным путем </w:t>
            </w:r>
            <w:proofErr w:type="gramStart"/>
            <w:r w:rsidRPr="00427AB3">
              <w:rPr>
                <w:rFonts w:ascii="Times New Roman" w:hAnsi="Times New Roman" w:cs="Times New Roman"/>
                <w:bCs/>
                <w:szCs w:val="24"/>
              </w:rPr>
              <w:t xml:space="preserve">( </w:t>
            </w:r>
            <w:proofErr w:type="gramEnd"/>
            <w:r w:rsidR="00DA506D">
              <w:fldChar w:fldCharType="begin"/>
            </w:r>
            <w:r w:rsidR="00DA506D">
              <w:instrText>HYPERLINK "http://galileo.deagostini.ru/"</w:instrText>
            </w:r>
            <w:r w:rsidR="00DA506D">
              <w:rPr>
                <w:rFonts w:hint="eastAsia"/>
              </w:rPr>
              <w:fldChar w:fldCharType="separate"/>
            </w:r>
            <w:r w:rsidRPr="00427AB3">
              <w:rPr>
                <w:rStyle w:val="ae"/>
                <w:rFonts w:ascii="Times New Roman" w:hAnsi="Times New Roman" w:cs="Times New Roman"/>
                <w:color w:val="auto"/>
                <w:szCs w:val="24"/>
                <w:u w:val="none"/>
              </w:rPr>
              <w:t>http://galileo.deagostini.ru/</w:t>
            </w:r>
            <w:r w:rsidR="00DA506D">
              <w:fldChar w:fldCharType="end"/>
            </w:r>
            <w:r w:rsidRPr="00427AB3">
              <w:rPr>
                <w:rFonts w:ascii="Times New Roman" w:hAnsi="Times New Roman" w:cs="Times New Roman"/>
                <w:szCs w:val="24"/>
              </w:rPr>
              <w:t>)</w:t>
            </w:r>
          </w:p>
          <w:p w:rsidR="004B326B" w:rsidRPr="00427AB3" w:rsidRDefault="004B326B" w:rsidP="004B326B">
            <w:pPr>
              <w:pStyle w:val="a3"/>
              <w:widowControl/>
              <w:numPr>
                <w:ilvl w:val="0"/>
                <w:numId w:val="19"/>
              </w:numPr>
              <w:shd w:val="clear" w:color="auto" w:fill="FFFFFF" w:themeFill="background1"/>
              <w:spacing w:line="256" w:lineRule="auto"/>
              <w:textAlignment w:val="auto"/>
              <w:rPr>
                <w:rFonts w:ascii="Times New Roman" w:hAnsi="Times New Roman" w:cs="Times New Roman"/>
                <w:szCs w:val="24"/>
                <w:shd w:val="clear" w:color="auto" w:fill="F9F8EF"/>
              </w:rPr>
            </w:pPr>
            <w:r w:rsidRPr="00427AB3">
              <w:rPr>
                <w:rFonts w:ascii="Times New Roman" w:hAnsi="Times New Roman" w:cs="Times New Roman"/>
                <w:bCs/>
                <w:szCs w:val="24"/>
              </w:rPr>
              <w:t xml:space="preserve">Детская роман-газета </w:t>
            </w:r>
            <w:r w:rsidRPr="00427AB3">
              <w:rPr>
                <w:rFonts w:ascii="Times New Roman" w:hAnsi="Times New Roman" w:cs="Times New Roman"/>
                <w:bCs/>
                <w:szCs w:val="24"/>
              </w:rPr>
              <w:lastRenderedPageBreak/>
              <w:t>(</w:t>
            </w:r>
            <w:hyperlink r:id="rId16" w:history="1">
              <w:r w:rsidRPr="00427AB3">
                <w:rPr>
                  <w:rStyle w:val="ae"/>
                  <w:rFonts w:ascii="Times New Roman" w:hAnsi="Times New Roman" w:cs="Times New Roman"/>
                  <w:color w:val="auto"/>
                  <w:szCs w:val="24"/>
                  <w:u w:val="none"/>
                </w:rPr>
                <w:t>http://www.hrono.ru/proekty/rg/detskaya.php</w:t>
              </w:r>
            </w:hyperlink>
            <w:r w:rsidRPr="00427AB3">
              <w:rPr>
                <w:rFonts w:ascii="Times New Roman" w:hAnsi="Times New Roman" w:cs="Times New Roman"/>
                <w:szCs w:val="24"/>
              </w:rPr>
              <w:t>)</w:t>
            </w:r>
          </w:p>
          <w:p w:rsidR="004B326B" w:rsidRPr="00427AB3" w:rsidRDefault="004B326B" w:rsidP="004B326B">
            <w:pPr>
              <w:pStyle w:val="a3"/>
              <w:widowControl/>
              <w:numPr>
                <w:ilvl w:val="0"/>
                <w:numId w:val="19"/>
              </w:numPr>
              <w:shd w:val="clear" w:color="auto" w:fill="FFFFFF" w:themeFill="background1"/>
              <w:spacing w:line="256" w:lineRule="auto"/>
              <w:textAlignment w:val="auto"/>
              <w:rPr>
                <w:rFonts w:ascii="Times New Roman" w:hAnsi="Times New Roman" w:cs="Times New Roman"/>
                <w:szCs w:val="24"/>
                <w:shd w:val="clear" w:color="auto" w:fill="F9F8EF"/>
              </w:rPr>
            </w:pPr>
            <w:r w:rsidRPr="00427AB3">
              <w:rPr>
                <w:rFonts w:ascii="Times New Roman" w:hAnsi="Times New Roman" w:cs="Times New Roman"/>
                <w:bCs/>
                <w:szCs w:val="24"/>
              </w:rPr>
              <w:t>Коллекция идей (</w:t>
            </w:r>
            <w:hyperlink r:id="rId17" w:history="1">
              <w:r w:rsidRPr="00427AB3">
                <w:rPr>
                  <w:rStyle w:val="ae"/>
                  <w:rFonts w:ascii="Times New Roman" w:hAnsi="Times New Roman" w:cs="Times New Roman"/>
                  <w:color w:val="auto"/>
                  <w:szCs w:val="24"/>
                  <w:u w:val="none"/>
                </w:rPr>
                <w:t>http://collection-of-ideas.ru/index.php</w:t>
              </w:r>
            </w:hyperlink>
            <w:r w:rsidRPr="00427AB3">
              <w:rPr>
                <w:rFonts w:ascii="Times New Roman" w:hAnsi="Times New Roman" w:cs="Times New Roman"/>
                <w:szCs w:val="24"/>
              </w:rPr>
              <w:t>)</w:t>
            </w:r>
          </w:p>
          <w:p w:rsidR="004B326B" w:rsidRPr="00427AB3" w:rsidRDefault="004B326B" w:rsidP="004B326B">
            <w:pPr>
              <w:pStyle w:val="a3"/>
              <w:widowControl/>
              <w:numPr>
                <w:ilvl w:val="0"/>
                <w:numId w:val="19"/>
              </w:numPr>
              <w:shd w:val="clear" w:color="auto" w:fill="FFFFFF" w:themeFill="background1"/>
              <w:spacing w:line="256" w:lineRule="auto"/>
              <w:textAlignment w:val="auto"/>
              <w:rPr>
                <w:rFonts w:ascii="Times New Roman" w:hAnsi="Times New Roman" w:cs="Times New Roman"/>
                <w:szCs w:val="24"/>
                <w:shd w:val="clear" w:color="auto" w:fill="F9F8EF"/>
              </w:rPr>
            </w:pPr>
            <w:proofErr w:type="spellStart"/>
            <w:r w:rsidRPr="00427AB3">
              <w:rPr>
                <w:rFonts w:ascii="Times New Roman" w:hAnsi="Times New Roman" w:cs="Times New Roman"/>
                <w:bCs/>
                <w:szCs w:val="24"/>
              </w:rPr>
              <w:t>Мурзилка</w:t>
            </w:r>
            <w:proofErr w:type="spellEnd"/>
            <w:r w:rsidRPr="00427AB3">
              <w:rPr>
                <w:rFonts w:ascii="Times New Roman" w:hAnsi="Times New Roman" w:cs="Times New Roman"/>
                <w:bCs/>
                <w:szCs w:val="24"/>
              </w:rPr>
              <w:t xml:space="preserve"> (</w:t>
            </w:r>
            <w:hyperlink r:id="rId18" w:history="1">
              <w:r w:rsidRPr="00427AB3">
                <w:rPr>
                  <w:rStyle w:val="ae"/>
                  <w:rFonts w:ascii="Times New Roman" w:hAnsi="Times New Roman" w:cs="Times New Roman"/>
                  <w:color w:val="auto"/>
                  <w:szCs w:val="24"/>
                  <w:u w:val="none"/>
                </w:rPr>
                <w:t>http://www.murzilka.org/</w:t>
              </w:r>
            </w:hyperlink>
            <w:r w:rsidRPr="00427AB3">
              <w:rPr>
                <w:rFonts w:ascii="Times New Roman" w:hAnsi="Times New Roman" w:cs="Times New Roman"/>
                <w:szCs w:val="24"/>
              </w:rPr>
              <w:t>)</w:t>
            </w:r>
          </w:p>
          <w:p w:rsidR="004B326B" w:rsidRPr="00427AB3" w:rsidRDefault="004B326B" w:rsidP="004B326B">
            <w:pPr>
              <w:pStyle w:val="a3"/>
              <w:widowControl/>
              <w:numPr>
                <w:ilvl w:val="0"/>
                <w:numId w:val="19"/>
              </w:numPr>
              <w:shd w:val="clear" w:color="auto" w:fill="FFFFFF" w:themeFill="background1"/>
              <w:spacing w:line="256" w:lineRule="auto"/>
              <w:textAlignment w:val="auto"/>
              <w:rPr>
                <w:rFonts w:ascii="Times New Roman" w:hAnsi="Times New Roman" w:cs="Times New Roman"/>
                <w:szCs w:val="24"/>
                <w:shd w:val="clear" w:color="auto" w:fill="F9F8EF"/>
              </w:rPr>
            </w:pPr>
            <w:r w:rsidRPr="00427AB3">
              <w:rPr>
                <w:rFonts w:ascii="Times New Roman" w:hAnsi="Times New Roman" w:cs="Times New Roman"/>
                <w:bCs/>
                <w:szCs w:val="24"/>
              </w:rPr>
              <w:t>Чудеса и Приключения – детям (</w:t>
            </w:r>
            <w:hyperlink r:id="rId19" w:history="1">
              <w:r w:rsidRPr="00427AB3">
                <w:rPr>
                  <w:rStyle w:val="ae"/>
                  <w:rFonts w:ascii="Times New Roman" w:hAnsi="Times New Roman" w:cs="Times New Roman"/>
                  <w:color w:val="auto"/>
                  <w:szCs w:val="24"/>
                  <w:u w:val="none"/>
                </w:rPr>
                <w:t>www.detchip.ru</w:t>
              </w:r>
            </w:hyperlink>
            <w:r w:rsidRPr="00427AB3">
              <w:rPr>
                <w:rFonts w:ascii="Times New Roman" w:hAnsi="Times New Roman" w:cs="Times New Roman"/>
                <w:szCs w:val="24"/>
              </w:rPr>
              <w:t>)</w:t>
            </w:r>
          </w:p>
          <w:p w:rsidR="004B326B" w:rsidRPr="00CD178F" w:rsidRDefault="004B326B" w:rsidP="00CD178F">
            <w:pPr>
              <w:pStyle w:val="a3"/>
              <w:widowControl/>
              <w:numPr>
                <w:ilvl w:val="0"/>
                <w:numId w:val="19"/>
              </w:numPr>
              <w:spacing w:line="256" w:lineRule="auto"/>
              <w:textAlignment w:val="auto"/>
              <w:rPr>
                <w:rFonts w:ascii="Times New Roman" w:hAnsi="Times New Roman" w:cs="Times New Roman"/>
                <w:szCs w:val="24"/>
                <w:shd w:val="clear" w:color="auto" w:fill="F9F8EF"/>
              </w:rPr>
            </w:pPr>
            <w:proofErr w:type="spellStart"/>
            <w:r w:rsidRPr="00CD178F">
              <w:rPr>
                <w:rFonts w:ascii="Times New Roman" w:hAnsi="Times New Roman" w:cs="Times New Roman"/>
                <w:bCs/>
                <w:szCs w:val="24"/>
              </w:rPr>
              <w:t>ГЕОленок</w:t>
            </w:r>
            <w:proofErr w:type="spellEnd"/>
            <w:r w:rsidRPr="00CD178F">
              <w:rPr>
                <w:rFonts w:ascii="Times New Roman" w:hAnsi="Times New Roman" w:cs="Times New Roman"/>
                <w:bCs/>
                <w:szCs w:val="24"/>
              </w:rPr>
              <w:t xml:space="preserve"> (</w:t>
            </w:r>
            <w:hyperlink r:id="rId20" w:history="1">
              <w:r w:rsidRPr="00CD178F">
                <w:rPr>
                  <w:rStyle w:val="ae"/>
                  <w:rFonts w:ascii="Times New Roman" w:hAnsi="Times New Roman" w:cs="Times New Roman"/>
                  <w:color w:val="auto"/>
                  <w:szCs w:val="24"/>
                  <w:u w:val="none"/>
                </w:rPr>
                <w:t>http://www.geo.ru/</w:t>
              </w:r>
            </w:hyperlink>
            <w:r w:rsidRPr="00CD178F">
              <w:rPr>
                <w:rFonts w:ascii="Times New Roman" w:hAnsi="Times New Roman" w:cs="Times New Roman"/>
                <w:szCs w:val="24"/>
              </w:rPr>
              <w:t>)</w:t>
            </w:r>
          </w:p>
          <w:p w:rsidR="004B326B" w:rsidRPr="00CD178F" w:rsidRDefault="004B326B" w:rsidP="00CD178F">
            <w:pPr>
              <w:pStyle w:val="a3"/>
              <w:widowControl/>
              <w:numPr>
                <w:ilvl w:val="0"/>
                <w:numId w:val="19"/>
              </w:numPr>
              <w:spacing w:line="256" w:lineRule="auto"/>
              <w:textAlignment w:val="auto"/>
              <w:rPr>
                <w:rFonts w:ascii="Times New Roman" w:hAnsi="Times New Roman" w:cs="Times New Roman"/>
                <w:szCs w:val="24"/>
                <w:shd w:val="clear" w:color="auto" w:fill="F9F8EF"/>
              </w:rPr>
            </w:pPr>
            <w:r w:rsidRPr="00CD178F">
              <w:rPr>
                <w:rFonts w:ascii="Times New Roman" w:hAnsi="Times New Roman" w:cs="Times New Roman"/>
                <w:szCs w:val="24"/>
                <w:shd w:val="clear" w:color="auto" w:fill="F9F8EF"/>
              </w:rPr>
              <w:t>Нева</w:t>
            </w:r>
            <w:r w:rsidRPr="00CD17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D178F">
              <w:rPr>
                <w:rFonts w:ascii="Times New Roman" w:hAnsi="Times New Roman" w:cs="Times New Roman"/>
                <w:szCs w:val="24"/>
                <w:shd w:val="clear" w:color="auto" w:fill="F9F8EF"/>
              </w:rPr>
              <w:t>https:/(magazines.gorky.media/)</w:t>
            </w:r>
          </w:p>
          <w:p w:rsidR="004B326B" w:rsidRPr="00CD178F" w:rsidRDefault="004B326B" w:rsidP="00CD178F">
            <w:pPr>
              <w:pStyle w:val="a3"/>
              <w:widowControl/>
              <w:numPr>
                <w:ilvl w:val="0"/>
                <w:numId w:val="19"/>
              </w:numPr>
              <w:spacing w:line="256" w:lineRule="auto"/>
              <w:textAlignment w:val="auto"/>
              <w:rPr>
                <w:rFonts w:ascii="Times New Roman" w:hAnsi="Times New Roman" w:cs="Times New Roman"/>
                <w:szCs w:val="24"/>
                <w:shd w:val="clear" w:color="auto" w:fill="F9F8EF"/>
              </w:rPr>
            </w:pPr>
            <w:r w:rsidRPr="00CD178F">
              <w:rPr>
                <w:rFonts w:ascii="Times New Roman" w:hAnsi="Times New Roman" w:cs="Times New Roman"/>
                <w:szCs w:val="24"/>
                <w:shd w:val="clear" w:color="auto" w:fill="F9F8EF"/>
              </w:rPr>
              <w:t>Иностранная литература</w:t>
            </w:r>
            <w:proofErr w:type="gramStart"/>
            <w:r w:rsidRPr="00CD178F">
              <w:rPr>
                <w:rFonts w:ascii="Times New Roman" w:hAnsi="Times New Roman" w:cs="Times New Roman"/>
                <w:szCs w:val="24"/>
                <w:shd w:val="clear" w:color="auto" w:fill="F9F8EF"/>
              </w:rPr>
              <w:t>(</w:t>
            </w:r>
            <w:r w:rsidRPr="00CD178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End"/>
            <w:r w:rsidRPr="00CD178F">
              <w:rPr>
                <w:rFonts w:ascii="Times New Roman" w:hAnsi="Times New Roman" w:cs="Times New Roman"/>
                <w:szCs w:val="24"/>
                <w:shd w:val="clear" w:color="auto" w:fill="F9F8EF"/>
              </w:rPr>
              <w:t>https://magazines.gorky.media/)</w:t>
            </w:r>
          </w:p>
          <w:p w:rsidR="004B326B" w:rsidRPr="00CD178F" w:rsidRDefault="004B326B" w:rsidP="00CD178F">
            <w:pPr>
              <w:pStyle w:val="a3"/>
              <w:widowControl/>
              <w:numPr>
                <w:ilvl w:val="0"/>
                <w:numId w:val="19"/>
              </w:numPr>
              <w:spacing w:line="256" w:lineRule="auto"/>
              <w:textAlignment w:val="auto"/>
              <w:rPr>
                <w:rFonts w:ascii="Times New Roman" w:hAnsi="Times New Roman" w:cs="Times New Roman"/>
                <w:szCs w:val="24"/>
                <w:shd w:val="clear" w:color="auto" w:fill="F9F8EF"/>
              </w:rPr>
            </w:pPr>
            <w:r w:rsidRPr="00CD178F">
              <w:rPr>
                <w:rFonts w:ascii="Times New Roman" w:hAnsi="Times New Roman" w:cs="Times New Roman"/>
                <w:szCs w:val="24"/>
                <w:shd w:val="clear" w:color="auto" w:fill="F9F8EF"/>
              </w:rPr>
              <w:t>Новый мир</w:t>
            </w:r>
            <w:r w:rsidR="00427AB3" w:rsidRPr="00CD178F">
              <w:rPr>
                <w:rFonts w:ascii="Times New Roman" w:hAnsi="Times New Roman" w:cs="Times New Roman"/>
                <w:szCs w:val="24"/>
                <w:shd w:val="clear" w:color="auto" w:fill="F9F8EF"/>
              </w:rPr>
              <w:t xml:space="preserve"> </w:t>
            </w:r>
            <w:r w:rsidRPr="00CD178F">
              <w:rPr>
                <w:rFonts w:ascii="Times New Roman" w:hAnsi="Times New Roman" w:cs="Times New Roman"/>
                <w:szCs w:val="24"/>
                <w:shd w:val="clear" w:color="auto" w:fill="F9F8EF"/>
              </w:rPr>
              <w:t>(https://magazines.gorky.media/)</w:t>
            </w:r>
          </w:p>
          <w:p w:rsidR="004B326B" w:rsidRPr="00CD178F" w:rsidRDefault="004B326B" w:rsidP="00CD178F">
            <w:pPr>
              <w:pStyle w:val="a3"/>
              <w:widowControl/>
              <w:numPr>
                <w:ilvl w:val="0"/>
                <w:numId w:val="19"/>
              </w:numPr>
              <w:spacing w:line="256" w:lineRule="auto"/>
              <w:textAlignment w:val="auto"/>
              <w:rPr>
                <w:rFonts w:ascii="Times New Roman" w:hAnsi="Times New Roman" w:cs="Times New Roman"/>
                <w:szCs w:val="24"/>
                <w:shd w:val="clear" w:color="auto" w:fill="F9F8EF"/>
              </w:rPr>
            </w:pPr>
            <w:r w:rsidRPr="00CD178F">
              <w:rPr>
                <w:rFonts w:ascii="Times New Roman" w:hAnsi="Times New Roman" w:cs="Times New Roman"/>
                <w:szCs w:val="24"/>
                <w:shd w:val="clear" w:color="auto" w:fill="F9F8EF"/>
              </w:rPr>
              <w:t>Новая юность</w:t>
            </w:r>
            <w:r w:rsidRPr="00CD178F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Pr="00CD178F">
              <w:rPr>
                <w:rFonts w:ascii="Times New Roman" w:hAnsi="Times New Roman" w:cs="Times New Roman"/>
                <w:szCs w:val="24"/>
                <w:shd w:val="clear" w:color="auto" w:fill="F9F8EF"/>
              </w:rPr>
              <w:t>https://magazines.gorky.media/)</w:t>
            </w:r>
          </w:p>
          <w:p w:rsidR="004B326B" w:rsidRPr="00CD178F" w:rsidRDefault="004B326B" w:rsidP="00CD178F">
            <w:pPr>
              <w:pStyle w:val="a3"/>
              <w:widowControl/>
              <w:numPr>
                <w:ilvl w:val="0"/>
                <w:numId w:val="19"/>
              </w:numPr>
              <w:spacing w:line="256" w:lineRule="auto"/>
              <w:textAlignment w:val="auto"/>
              <w:rPr>
                <w:rFonts w:ascii="Times New Roman" w:hAnsi="Times New Roman" w:cs="Times New Roman"/>
                <w:szCs w:val="24"/>
                <w:shd w:val="clear" w:color="auto" w:fill="F9F8EF"/>
              </w:rPr>
            </w:pPr>
            <w:r w:rsidRPr="00CD178F">
              <w:rPr>
                <w:rFonts w:ascii="Times New Roman" w:hAnsi="Times New Roman" w:cs="Times New Roman"/>
                <w:szCs w:val="24"/>
                <w:shd w:val="clear" w:color="auto" w:fill="F9F8EF"/>
              </w:rPr>
              <w:t xml:space="preserve">Юный натуралист </w:t>
            </w:r>
          </w:p>
          <w:p w:rsidR="004B326B" w:rsidRPr="00CD178F" w:rsidRDefault="004B326B" w:rsidP="00CD178F">
            <w:pPr>
              <w:pStyle w:val="a3"/>
              <w:widowControl/>
              <w:numPr>
                <w:ilvl w:val="0"/>
                <w:numId w:val="19"/>
              </w:numPr>
              <w:spacing w:line="256" w:lineRule="auto"/>
              <w:textAlignment w:val="auto"/>
              <w:rPr>
                <w:rFonts w:ascii="Times New Roman" w:hAnsi="Times New Roman" w:cs="Times New Roman"/>
                <w:szCs w:val="24"/>
                <w:shd w:val="clear" w:color="auto" w:fill="F9F8EF"/>
              </w:rPr>
            </w:pPr>
            <w:r w:rsidRPr="00CD178F">
              <w:rPr>
                <w:rFonts w:ascii="Times New Roman" w:hAnsi="Times New Roman" w:cs="Times New Roman"/>
                <w:szCs w:val="24"/>
                <w:shd w:val="clear" w:color="auto" w:fill="F9F8EF"/>
              </w:rPr>
              <w:t>Журнал сказок</w:t>
            </w:r>
          </w:p>
          <w:p w:rsidR="004B326B" w:rsidRPr="00CD178F" w:rsidRDefault="004B326B" w:rsidP="00CD178F">
            <w:pPr>
              <w:pStyle w:val="a3"/>
              <w:widowControl/>
              <w:numPr>
                <w:ilvl w:val="0"/>
                <w:numId w:val="19"/>
              </w:numPr>
              <w:spacing w:line="256" w:lineRule="auto"/>
              <w:textAlignment w:val="auto"/>
              <w:rPr>
                <w:rFonts w:ascii="Times New Roman" w:hAnsi="Times New Roman" w:cs="Times New Roman"/>
                <w:szCs w:val="24"/>
                <w:shd w:val="clear" w:color="auto" w:fill="F9F8EF"/>
              </w:rPr>
            </w:pPr>
            <w:r w:rsidRPr="00CD178F">
              <w:rPr>
                <w:rFonts w:ascii="Times New Roman" w:hAnsi="Times New Roman" w:cs="Times New Roman"/>
                <w:szCs w:val="24"/>
                <w:shd w:val="clear" w:color="auto" w:fill="F9F8EF"/>
              </w:rPr>
              <w:t>Детская энциклопедия</w:t>
            </w:r>
          </w:p>
          <w:p w:rsidR="004B326B" w:rsidRPr="00CD178F" w:rsidRDefault="004B326B" w:rsidP="00CD178F">
            <w:pPr>
              <w:pStyle w:val="a3"/>
              <w:widowControl/>
              <w:numPr>
                <w:ilvl w:val="0"/>
                <w:numId w:val="19"/>
              </w:numPr>
              <w:spacing w:line="256" w:lineRule="auto"/>
              <w:textAlignment w:val="auto"/>
              <w:rPr>
                <w:rFonts w:ascii="Times New Roman" w:hAnsi="Times New Roman" w:cs="Times New Roman"/>
                <w:szCs w:val="24"/>
                <w:shd w:val="clear" w:color="auto" w:fill="F9F8EF"/>
              </w:rPr>
            </w:pPr>
            <w:r w:rsidRPr="00CD178F">
              <w:rPr>
                <w:rFonts w:ascii="Times New Roman" w:hAnsi="Times New Roman" w:cs="Times New Roman"/>
                <w:szCs w:val="24"/>
                <w:shd w:val="clear" w:color="auto" w:fill="FFFFFF" w:themeFill="background1"/>
              </w:rPr>
              <w:t>Свирел</w:t>
            </w:r>
            <w:r w:rsidRPr="00CD178F">
              <w:rPr>
                <w:rFonts w:ascii="Times New Roman" w:hAnsi="Times New Roman" w:cs="Times New Roman"/>
                <w:szCs w:val="24"/>
                <w:shd w:val="clear" w:color="auto" w:fill="F9F8EF"/>
              </w:rPr>
              <w:t>ь</w:t>
            </w:r>
          </w:p>
          <w:p w:rsidR="004B326B" w:rsidRPr="00CD178F" w:rsidRDefault="004B326B" w:rsidP="00CD178F">
            <w:pPr>
              <w:pStyle w:val="a3"/>
              <w:widowControl/>
              <w:numPr>
                <w:ilvl w:val="0"/>
                <w:numId w:val="19"/>
              </w:numPr>
              <w:spacing w:line="256" w:lineRule="auto"/>
              <w:textAlignment w:val="auto"/>
              <w:rPr>
                <w:rFonts w:ascii="Times New Roman" w:hAnsi="Times New Roman" w:cs="Times New Roman"/>
                <w:szCs w:val="24"/>
                <w:shd w:val="clear" w:color="auto" w:fill="F9F8EF"/>
              </w:rPr>
            </w:pPr>
            <w:proofErr w:type="spellStart"/>
            <w:r w:rsidRPr="00CD178F">
              <w:rPr>
                <w:rFonts w:ascii="Times New Roman" w:hAnsi="Times New Roman" w:cs="Times New Roman"/>
                <w:szCs w:val="24"/>
                <w:shd w:val="clear" w:color="auto" w:fill="F9F8EF"/>
              </w:rPr>
              <w:t>Читайка</w:t>
            </w:r>
            <w:proofErr w:type="spellEnd"/>
          </w:p>
          <w:p w:rsidR="004B326B" w:rsidRPr="00427AB3" w:rsidRDefault="004B326B" w:rsidP="00CD178F">
            <w:pPr>
              <w:pStyle w:val="a3"/>
              <w:widowControl/>
              <w:numPr>
                <w:ilvl w:val="0"/>
                <w:numId w:val="19"/>
              </w:numPr>
              <w:spacing w:line="256" w:lineRule="auto"/>
              <w:textAlignment w:val="auto"/>
              <w:rPr>
                <w:rFonts w:ascii="Times New Roman" w:hAnsi="Times New Roman" w:cs="Times New Roman"/>
                <w:szCs w:val="24"/>
                <w:shd w:val="clear" w:color="auto" w:fill="F9F8EF"/>
              </w:rPr>
            </w:pPr>
            <w:r w:rsidRPr="00CD178F">
              <w:rPr>
                <w:rFonts w:ascii="Times New Roman" w:hAnsi="Times New Roman" w:cs="Times New Roman"/>
                <w:szCs w:val="24"/>
              </w:rPr>
              <w:t>Путеводная звезда. Школьное чтение</w:t>
            </w:r>
          </w:p>
        </w:tc>
      </w:tr>
      <w:tr w:rsidR="008247ED" w:rsidRPr="008247ED" w:rsidTr="00EF59BF">
        <w:trPr>
          <w:trHeight w:val="856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ED" w:rsidRDefault="008247ED" w:rsidP="008247E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О</w:t>
            </w:r>
            <w:r w:rsidRPr="008247ED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бъект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ы</w:t>
            </w:r>
            <w:r w:rsidRPr="008247ED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социально-культурной сферы</w:t>
            </w:r>
            <w:r w:rsidR="00E425D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  <w:r w:rsidRPr="008247ED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 территории проживания ребенка</w:t>
            </w:r>
            <w:r w:rsidR="00C35C4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(</w:t>
            </w:r>
            <w:r w:rsidR="00C35C4E" w:rsidRPr="00C35C4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библиотека, музей, детская школа искусств, клуб, дом детского творче</w:t>
            </w:r>
            <w:r w:rsidR="00C35C4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ства, спортивная школа)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ED" w:rsidRPr="003B61F5" w:rsidRDefault="003B61F5" w:rsidP="00427AB3">
            <w:pP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3B61F5">
              <w:rPr>
                <w:rFonts w:ascii="Times New Roman" w:hAnsi="Times New Roman" w:cs="Times New Roman"/>
                <w:iCs/>
                <w:color w:val="000000"/>
                <w:w w:val="0"/>
              </w:rPr>
              <w:t xml:space="preserve">МАУ ДО ДЮЦ «КДТ им. А.М. </w:t>
            </w:r>
            <w:proofErr w:type="spellStart"/>
            <w:r w:rsidRPr="003B61F5">
              <w:rPr>
                <w:rFonts w:ascii="Times New Roman" w:hAnsi="Times New Roman" w:cs="Times New Roman"/>
                <w:iCs/>
                <w:color w:val="000000"/>
                <w:w w:val="0"/>
              </w:rPr>
              <w:t>Кижеватова</w:t>
            </w:r>
            <w:proofErr w:type="spellEnd"/>
            <w:r w:rsidRPr="003B61F5">
              <w:rPr>
                <w:rFonts w:ascii="Times New Roman" w:hAnsi="Times New Roman" w:cs="Times New Roman"/>
                <w:iCs/>
                <w:color w:val="000000"/>
                <w:w w:val="0"/>
              </w:rPr>
              <w:t>» г. Тюмени,  МАУ ДО СДЮСШОР Прибой "</w:t>
            </w:r>
            <w:proofErr w:type="spellStart"/>
            <w:r w:rsidRPr="003B61F5">
              <w:rPr>
                <w:rFonts w:ascii="Times New Roman" w:hAnsi="Times New Roman" w:cs="Times New Roman"/>
                <w:iCs/>
                <w:color w:val="000000"/>
                <w:w w:val="0"/>
              </w:rPr>
              <w:t>Строймаш</w:t>
            </w:r>
            <w:proofErr w:type="spellEnd"/>
            <w:r w:rsidRPr="003B61F5">
              <w:rPr>
                <w:rFonts w:ascii="Times New Roman" w:hAnsi="Times New Roman" w:cs="Times New Roman"/>
                <w:iCs/>
                <w:color w:val="000000"/>
                <w:w w:val="0"/>
              </w:rPr>
              <w:t xml:space="preserve">" (спортивный комплекс), МАОУ </w:t>
            </w:r>
            <w:proofErr w:type="gramStart"/>
            <w:r w:rsidRPr="003B61F5">
              <w:rPr>
                <w:rFonts w:ascii="Times New Roman" w:hAnsi="Times New Roman" w:cs="Times New Roman"/>
                <w:iCs/>
                <w:color w:val="000000"/>
                <w:w w:val="0"/>
              </w:rPr>
              <w:t>ДО</w:t>
            </w:r>
            <w:proofErr w:type="gramEnd"/>
            <w:r w:rsidRPr="003B61F5">
              <w:rPr>
                <w:rFonts w:ascii="Times New Roman" w:hAnsi="Times New Roman" w:cs="Times New Roman"/>
                <w:iCs/>
                <w:color w:val="000000"/>
                <w:w w:val="0"/>
              </w:rPr>
              <w:t xml:space="preserve"> </w:t>
            </w:r>
            <w:proofErr w:type="gramStart"/>
            <w:r w:rsidRPr="003B61F5">
              <w:rPr>
                <w:rFonts w:ascii="Times New Roman" w:hAnsi="Times New Roman" w:cs="Times New Roman"/>
                <w:iCs/>
                <w:color w:val="000000"/>
                <w:w w:val="0"/>
              </w:rPr>
              <w:t>Детская</w:t>
            </w:r>
            <w:proofErr w:type="gramEnd"/>
            <w:r w:rsidRPr="003B61F5">
              <w:rPr>
                <w:rFonts w:ascii="Times New Roman" w:hAnsi="Times New Roman" w:cs="Times New Roman"/>
                <w:iCs/>
                <w:color w:val="000000"/>
                <w:w w:val="0"/>
              </w:rPr>
              <w:t xml:space="preserve"> школа искусств им. В.В. Знаменского, МАУ ДО ДШИ «Гармония», филиал Муниципального автономного учреждения культуры города Тюмени «Централизованная городская библиотечная система» «Библиотека №15» имени П.П. Ершова.</w:t>
            </w:r>
          </w:p>
        </w:tc>
      </w:tr>
      <w:tr w:rsidR="008247ED" w:rsidRPr="008247ED" w:rsidTr="00EF59BF">
        <w:trPr>
          <w:trHeight w:val="399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ED" w:rsidRDefault="008247ED" w:rsidP="008247E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Другое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ED" w:rsidRPr="008247ED" w:rsidRDefault="003B61F5" w:rsidP="008247ED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3B61F5">
              <w:rPr>
                <w:rFonts w:ascii="Times New Roman" w:hAnsi="Times New Roman" w:cs="Times New Roman"/>
                <w:iCs/>
                <w:color w:val="000000"/>
                <w:w w:val="0"/>
              </w:rPr>
              <w:t>«Тюменский драматический театр»</w:t>
            </w:r>
          </w:p>
        </w:tc>
      </w:tr>
    </w:tbl>
    <w:p w:rsidR="008247ED" w:rsidRDefault="008247ED" w:rsidP="00890382">
      <w:pPr>
        <w:pStyle w:val="a3"/>
        <w:ind w:left="1800"/>
        <w:rPr>
          <w:rFonts w:ascii="Times New Roman" w:hAnsi="Times New Roman" w:cs="Times New Roman"/>
          <w:b/>
          <w:i/>
          <w:sz w:val="28"/>
          <w:szCs w:val="28"/>
        </w:rPr>
      </w:pPr>
    </w:p>
    <w:p w:rsidR="003B61F5" w:rsidRDefault="008247ED" w:rsidP="003B61F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8247ED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 w:rsidR="003F139A">
        <w:rPr>
          <w:rFonts w:ascii="Times New Roman" w:hAnsi="Times New Roman" w:cs="Times New Roman"/>
          <w:szCs w:val="28"/>
        </w:rPr>
        <w:t xml:space="preserve"> Анализируя социальный паспорт школы, отмечаем, что большинство родителей не </w:t>
      </w:r>
      <w:r w:rsidR="00C138E7">
        <w:rPr>
          <w:rFonts w:ascii="Times New Roman" w:hAnsi="Times New Roman" w:cs="Times New Roman"/>
          <w:szCs w:val="28"/>
        </w:rPr>
        <w:t xml:space="preserve">имеют </w:t>
      </w:r>
      <w:r w:rsidR="003F139A">
        <w:rPr>
          <w:rFonts w:ascii="Times New Roman" w:hAnsi="Times New Roman" w:cs="Times New Roman"/>
          <w:szCs w:val="28"/>
        </w:rPr>
        <w:t>высшего образования</w:t>
      </w:r>
      <w:r w:rsidR="00C138E7">
        <w:rPr>
          <w:rFonts w:ascii="Times New Roman" w:hAnsi="Times New Roman" w:cs="Times New Roman"/>
          <w:szCs w:val="28"/>
        </w:rPr>
        <w:t xml:space="preserve">, треть обучающихся воспитывается в неполных семьях, отмечается рост </w:t>
      </w:r>
      <w:r w:rsidR="00C138E7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обучающихся, воспитывающихся в малообеспеченных семьях, состоящих на различных видах учета.</w:t>
      </w:r>
    </w:p>
    <w:p w:rsidR="003B61F5" w:rsidRPr="003B61F5" w:rsidRDefault="003B61F5" w:rsidP="003B61F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bCs/>
          <w:iCs/>
          <w:kern w:val="0"/>
          <w:lang w:eastAsia="ru-RU" w:bidi="ar-SA"/>
        </w:rPr>
        <w:t xml:space="preserve">В ОУ представлен достаточный спектр кружков и секций в рамках реализации программ внеурочной деятельности и дополнительного образования. </w:t>
      </w:r>
      <w:r w:rsidRPr="003B61F5">
        <w:rPr>
          <w:rFonts w:ascii="Times New Roman" w:eastAsia="Times New Roman" w:hAnsi="Times New Roman" w:cs="Times New Roman"/>
          <w:bCs/>
          <w:iCs/>
          <w:kern w:val="0"/>
          <w:lang w:eastAsia="ru-RU" w:bidi="ar-SA"/>
        </w:rPr>
        <w:t xml:space="preserve">Расположение школы в центре города позволяет использовать в воспитательной работе с </w:t>
      </w:r>
      <w:proofErr w:type="gramStart"/>
      <w:r w:rsidRPr="003B61F5">
        <w:rPr>
          <w:rFonts w:ascii="Times New Roman" w:eastAsia="Times New Roman" w:hAnsi="Times New Roman" w:cs="Times New Roman"/>
          <w:bCs/>
          <w:iCs/>
          <w:kern w:val="0"/>
          <w:lang w:eastAsia="ru-RU" w:bidi="ar-SA"/>
        </w:rPr>
        <w:t>обучающимися</w:t>
      </w:r>
      <w:proofErr w:type="gramEnd"/>
      <w:r w:rsidRPr="003B61F5">
        <w:rPr>
          <w:rFonts w:ascii="Times New Roman" w:eastAsia="Times New Roman" w:hAnsi="Times New Roman" w:cs="Times New Roman"/>
          <w:bCs/>
          <w:iCs/>
          <w:kern w:val="0"/>
          <w:lang w:eastAsia="ru-RU" w:bidi="ar-SA"/>
        </w:rPr>
        <w:t xml:space="preserve"> возможности городских культурно-спортивных учреждений, совместно выстраивать  воспитывающую среду. Школа осуществляет сотрудничество с учреждениями культуры и досуга, дополнительного образования</w:t>
      </w:r>
      <w:r>
        <w:rPr>
          <w:rFonts w:ascii="Times New Roman" w:eastAsia="Times New Roman" w:hAnsi="Times New Roman" w:cs="Times New Roman"/>
          <w:bCs/>
          <w:iCs/>
          <w:kern w:val="0"/>
          <w:lang w:eastAsia="ru-RU" w:bidi="ar-SA"/>
        </w:rPr>
        <w:t>.</w:t>
      </w:r>
      <w:r w:rsidRPr="003B61F5">
        <w:rPr>
          <w:rFonts w:ascii="Times New Roman" w:eastAsia="Times New Roman" w:hAnsi="Times New Roman" w:cs="Times New Roman"/>
          <w:bCs/>
          <w:iCs/>
          <w:kern w:val="0"/>
          <w:lang w:eastAsia="ru-RU" w:bidi="ar-SA"/>
        </w:rPr>
        <w:t xml:space="preserve"> </w:t>
      </w:r>
    </w:p>
    <w:p w:rsidR="00C317C8" w:rsidRDefault="00A558EF" w:rsidP="008247ED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Проблема:</w:t>
      </w:r>
      <w:r w:rsidR="003B6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8E7" w:rsidRDefault="00C317C8" w:rsidP="008247ED">
      <w:pPr>
        <w:pStyle w:val="a3"/>
        <w:ind w:left="0"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61F5">
        <w:rPr>
          <w:rFonts w:ascii="Times New Roman" w:hAnsi="Times New Roman" w:cs="Times New Roman"/>
          <w:szCs w:val="28"/>
        </w:rPr>
        <w:t xml:space="preserve">Низкий уровень вовлеченности родителей в процесс достижения </w:t>
      </w:r>
      <w:proofErr w:type="gramStart"/>
      <w:r w:rsidR="00C67D61">
        <w:rPr>
          <w:rFonts w:ascii="Times New Roman" w:hAnsi="Times New Roman" w:cs="Times New Roman"/>
          <w:szCs w:val="28"/>
        </w:rPr>
        <w:t>обучающимися</w:t>
      </w:r>
      <w:proofErr w:type="gramEnd"/>
      <w:r w:rsidR="00C67D61">
        <w:rPr>
          <w:rFonts w:ascii="Times New Roman" w:hAnsi="Times New Roman" w:cs="Times New Roman"/>
          <w:szCs w:val="28"/>
        </w:rPr>
        <w:t xml:space="preserve"> высоких образовательных результатов. </w:t>
      </w:r>
    </w:p>
    <w:p w:rsidR="00C67D61" w:rsidRPr="003B61F5" w:rsidRDefault="00C317C8" w:rsidP="008247ED">
      <w:pPr>
        <w:pStyle w:val="a3"/>
        <w:ind w:left="0"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="00C67D61">
        <w:rPr>
          <w:rFonts w:ascii="Times New Roman" w:hAnsi="Times New Roman" w:cs="Times New Roman"/>
          <w:szCs w:val="28"/>
        </w:rPr>
        <w:t>Низкий уровень учебной мотивации учащихся группы риска.</w:t>
      </w:r>
    </w:p>
    <w:p w:rsidR="00A558EF" w:rsidRDefault="00A558EF" w:rsidP="008247ED">
      <w:pPr>
        <w:pStyle w:val="a3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C317C8" w:rsidRDefault="00C317C8" w:rsidP="008247ED">
      <w:pPr>
        <w:pStyle w:val="a3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427AB3" w:rsidRDefault="00427AB3" w:rsidP="008247ED">
      <w:pPr>
        <w:pStyle w:val="a3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427AB3" w:rsidRDefault="00427AB3" w:rsidP="008247ED">
      <w:pPr>
        <w:pStyle w:val="a3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427AB3" w:rsidRDefault="00427AB3" w:rsidP="008247ED">
      <w:pPr>
        <w:pStyle w:val="a3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427AB3" w:rsidRDefault="00427AB3" w:rsidP="008247ED">
      <w:pPr>
        <w:pStyle w:val="a3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427AB3" w:rsidRDefault="00427AB3" w:rsidP="008247ED">
      <w:pPr>
        <w:pStyle w:val="a3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427AB3" w:rsidRDefault="00427AB3" w:rsidP="008247ED">
      <w:pPr>
        <w:pStyle w:val="a3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427AB3" w:rsidRDefault="00427AB3" w:rsidP="008247ED">
      <w:pPr>
        <w:pStyle w:val="a3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427AB3" w:rsidRDefault="00427AB3" w:rsidP="008247ED">
      <w:pPr>
        <w:pStyle w:val="a3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427AB3" w:rsidRDefault="00427AB3" w:rsidP="008247ED">
      <w:pPr>
        <w:pStyle w:val="a3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427AB3" w:rsidRDefault="00427AB3" w:rsidP="008247ED">
      <w:pPr>
        <w:pStyle w:val="a3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427AB3" w:rsidRDefault="00427AB3" w:rsidP="008247ED">
      <w:pPr>
        <w:pStyle w:val="a3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427AB3" w:rsidRDefault="00427AB3" w:rsidP="008247ED">
      <w:pPr>
        <w:pStyle w:val="a3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427AB3" w:rsidRDefault="00427AB3" w:rsidP="008247ED">
      <w:pPr>
        <w:pStyle w:val="a3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414F16" w:rsidRDefault="00414F16" w:rsidP="00414F1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37760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Профессионально–педагогический критерий</w:t>
      </w:r>
    </w:p>
    <w:p w:rsidR="00414F16" w:rsidRDefault="00414F16" w:rsidP="00414F16">
      <w:pPr>
        <w:pStyle w:val="a3"/>
        <w:numPr>
          <w:ilvl w:val="1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37760">
        <w:rPr>
          <w:rFonts w:ascii="Times New Roman" w:hAnsi="Times New Roman" w:cs="Times New Roman"/>
          <w:b/>
          <w:i/>
          <w:sz w:val="28"/>
          <w:szCs w:val="28"/>
        </w:rPr>
        <w:t>Кадровый потенциал</w:t>
      </w:r>
    </w:p>
    <w:p w:rsidR="008F16EC" w:rsidRPr="00AC7DB0" w:rsidRDefault="00AC7DB0" w:rsidP="00AC7DB0">
      <w:pPr>
        <w:pStyle w:val="a3"/>
        <w:ind w:left="1800"/>
        <w:jc w:val="right"/>
        <w:rPr>
          <w:rFonts w:ascii="Times New Roman" w:hAnsi="Times New Roman" w:cs="Times New Roman"/>
          <w:b/>
          <w:szCs w:val="24"/>
        </w:rPr>
      </w:pPr>
      <w:r w:rsidRPr="00AC7DB0">
        <w:rPr>
          <w:rFonts w:ascii="Times New Roman" w:hAnsi="Times New Roman" w:cs="Times New Roman"/>
          <w:b/>
          <w:szCs w:val="24"/>
        </w:rPr>
        <w:t>Образование, возраст, наличие специалистов</w:t>
      </w:r>
    </w:p>
    <w:tbl>
      <w:tblPr>
        <w:tblW w:w="5000" w:type="pct"/>
        <w:jc w:val="center"/>
        <w:tblCellMar>
          <w:top w:w="7" w:type="dxa"/>
          <w:left w:w="106" w:type="dxa"/>
          <w:right w:w="115" w:type="dxa"/>
        </w:tblCellMar>
        <w:tblLook w:val="00A0"/>
      </w:tblPr>
      <w:tblGrid>
        <w:gridCol w:w="4452"/>
        <w:gridCol w:w="1445"/>
        <w:gridCol w:w="1604"/>
        <w:gridCol w:w="1604"/>
        <w:gridCol w:w="1604"/>
      </w:tblGrid>
      <w:tr w:rsidR="003A78AC" w:rsidRPr="00B73E4A" w:rsidTr="003F139A">
        <w:trPr>
          <w:trHeight w:val="331"/>
          <w:jc w:val="center"/>
        </w:trPr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8AC" w:rsidRPr="00B73E4A" w:rsidRDefault="003A78AC" w:rsidP="000A750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73E4A">
              <w:rPr>
                <w:rFonts w:ascii="Times New Roman" w:hAnsi="Times New Roman" w:cs="Times New Roman"/>
                <w:bCs/>
              </w:rPr>
              <w:t xml:space="preserve">Показатель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AC" w:rsidRPr="005D4917" w:rsidRDefault="003A78AC" w:rsidP="00987EE7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5D4917">
              <w:rPr>
                <w:rFonts w:ascii="Times New Roman" w:hAnsi="Times New Roman" w:cs="Times New Roman"/>
                <w:szCs w:val="24"/>
              </w:rPr>
              <w:t>-201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AC" w:rsidRPr="005D4917" w:rsidRDefault="003A78AC" w:rsidP="00987EE7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5D4917">
              <w:rPr>
                <w:rFonts w:ascii="Times New Roman" w:hAnsi="Times New Roman" w:cs="Times New Roman"/>
                <w:szCs w:val="24"/>
              </w:rPr>
              <w:t>-201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AC" w:rsidRPr="005D4917" w:rsidRDefault="003A78AC" w:rsidP="00987EE7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9-2020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AC" w:rsidRDefault="005332BB" w:rsidP="005E410B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2020-2021</w:t>
            </w:r>
          </w:p>
        </w:tc>
      </w:tr>
      <w:tr w:rsidR="00781A83" w:rsidRPr="00062E46" w:rsidTr="00A558EF">
        <w:trPr>
          <w:trHeight w:val="331"/>
          <w:jc w:val="center"/>
        </w:trPr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1A83" w:rsidRPr="000A7508" w:rsidRDefault="00781A83" w:rsidP="000A7508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0A750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Общий контингент педагогических работников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83" w:rsidRPr="00A558EF" w:rsidRDefault="0079064F" w:rsidP="00A558EF">
            <w:pPr>
              <w:pStyle w:val="ac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58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83" w:rsidRPr="00A558EF" w:rsidRDefault="0079064F" w:rsidP="00A558EF">
            <w:pPr>
              <w:pStyle w:val="ac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58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83" w:rsidRPr="00A558EF" w:rsidRDefault="0079064F" w:rsidP="00A558EF">
            <w:pPr>
              <w:pStyle w:val="ac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58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83" w:rsidRPr="00A558EF" w:rsidRDefault="0079064F" w:rsidP="00A558EF">
            <w:pPr>
              <w:pStyle w:val="ac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58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781A83" w:rsidRPr="00062E46" w:rsidTr="00A558EF">
        <w:trPr>
          <w:trHeight w:val="331"/>
          <w:jc w:val="center"/>
        </w:trPr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1A83" w:rsidRPr="000A7508" w:rsidRDefault="00781A83" w:rsidP="000A7508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Образование в</w:t>
            </w:r>
            <w:r w:rsidRPr="000A750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ысшее педагогическое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, чел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 (%)</w:t>
            </w:r>
            <w:proofErr w:type="gram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83" w:rsidRPr="00A558EF" w:rsidRDefault="005658F3" w:rsidP="005658F3">
            <w:pPr>
              <w:pStyle w:val="ac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 (</w:t>
            </w:r>
            <w:r w:rsidR="0079064F" w:rsidRPr="00A558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84,6%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83" w:rsidRPr="00A558EF" w:rsidRDefault="005658F3" w:rsidP="005658F3">
            <w:pPr>
              <w:pStyle w:val="ac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 (</w:t>
            </w:r>
            <w:r w:rsidR="0079064F" w:rsidRPr="00A558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85%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83" w:rsidRPr="00A558EF" w:rsidRDefault="00B049F4" w:rsidP="00B049F4">
            <w:pPr>
              <w:pStyle w:val="ac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</w:t>
            </w:r>
            <w:r w:rsidR="005658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</w:t>
            </w:r>
            <w:r w:rsidR="0079064F" w:rsidRPr="00A558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 w:rsidR="0079064F" w:rsidRPr="00A558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%</w:t>
            </w:r>
            <w:r w:rsidR="005658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83" w:rsidRPr="00A558EF" w:rsidRDefault="00B049F4" w:rsidP="00B049F4">
            <w:pPr>
              <w:pStyle w:val="ac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 (89</w:t>
            </w:r>
            <w:r w:rsidR="0079064F" w:rsidRPr="00A558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81A83" w:rsidRPr="00062E46" w:rsidTr="00A558EF">
        <w:trPr>
          <w:trHeight w:val="331"/>
          <w:jc w:val="center"/>
        </w:trPr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1A83" w:rsidRPr="000A7508" w:rsidRDefault="00781A83" w:rsidP="000A7508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Образование с</w:t>
            </w:r>
            <w:r w:rsidRPr="000A750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реднее специальное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, </w:t>
            </w:r>
            <w:r w:rsidRPr="000A750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чел</w:t>
            </w:r>
            <w:proofErr w:type="gramStart"/>
            <w:r w:rsidRPr="000A750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 (%)</w:t>
            </w:r>
            <w:proofErr w:type="gram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83" w:rsidRPr="00A558EF" w:rsidRDefault="005658F3" w:rsidP="00A558EF">
            <w:pPr>
              <w:pStyle w:val="ac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 (</w:t>
            </w:r>
            <w:r w:rsidR="0079064F" w:rsidRPr="00A558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15,4%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83" w:rsidRPr="00A558EF" w:rsidRDefault="005658F3" w:rsidP="005658F3">
            <w:pPr>
              <w:pStyle w:val="ac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 (</w:t>
            </w:r>
            <w:r w:rsidR="0079064F" w:rsidRPr="00A558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79064F" w:rsidRPr="00A558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83" w:rsidRPr="00A558EF" w:rsidRDefault="00B049F4" w:rsidP="00B049F4">
            <w:pPr>
              <w:pStyle w:val="ac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 (</w:t>
            </w:r>
            <w:r w:rsidR="0079064F" w:rsidRPr="00A558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="0079064F" w:rsidRPr="00A558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83" w:rsidRPr="00A558EF" w:rsidRDefault="00B049F4" w:rsidP="00B049F4">
            <w:pPr>
              <w:pStyle w:val="ac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 (</w:t>
            </w:r>
            <w:r w:rsidR="0079064F" w:rsidRPr="00A558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1)</w:t>
            </w:r>
            <w:r w:rsidR="0079064F" w:rsidRPr="00A558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781A83" w:rsidRPr="00062E46" w:rsidTr="00A558EF">
        <w:trPr>
          <w:trHeight w:val="331"/>
          <w:jc w:val="center"/>
        </w:trPr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A83" w:rsidRPr="00062E46" w:rsidRDefault="00781A83" w:rsidP="00774E2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062E46">
              <w:rPr>
                <w:rFonts w:ascii="Times New Roman" w:hAnsi="Times New Roman" w:cs="Times New Roman"/>
              </w:rPr>
              <w:t xml:space="preserve"> молодых учителей (до 35 лет)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A7508">
              <w:rPr>
                <w:rFonts w:ascii="Times New Roman" w:hAnsi="Times New Roman" w:cs="Times New Roman"/>
              </w:rPr>
              <w:t>чел</w:t>
            </w:r>
            <w:proofErr w:type="gramStart"/>
            <w:r w:rsidRPr="000A7508">
              <w:rPr>
                <w:rFonts w:ascii="Times New Roman" w:hAnsi="Times New Roman" w:cs="Times New Roman"/>
              </w:rPr>
              <w:t>. (%)</w:t>
            </w:r>
            <w:proofErr w:type="gram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A83" w:rsidRPr="00062E46" w:rsidRDefault="00B049F4" w:rsidP="00A558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(</w:t>
            </w:r>
            <w:r w:rsidR="005E410B">
              <w:rPr>
                <w:rFonts w:ascii="Times New Roman" w:hAnsi="Times New Roman" w:cs="Times New Roman"/>
              </w:rPr>
              <w:t>30%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A83" w:rsidRPr="00062E46" w:rsidRDefault="00B049F4" w:rsidP="00A558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(</w:t>
            </w:r>
            <w:r w:rsidR="005E410B">
              <w:rPr>
                <w:rFonts w:ascii="Times New Roman" w:hAnsi="Times New Roman" w:cs="Times New Roman"/>
              </w:rPr>
              <w:t>37,5%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A83" w:rsidRPr="00062E46" w:rsidRDefault="00B049F4" w:rsidP="00A558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(</w:t>
            </w:r>
            <w:r w:rsidR="005E410B">
              <w:rPr>
                <w:rFonts w:ascii="Times New Roman" w:hAnsi="Times New Roman" w:cs="Times New Roman"/>
              </w:rPr>
              <w:t>42,2%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A83" w:rsidRPr="00062E46" w:rsidRDefault="00B049F4" w:rsidP="00A558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(</w:t>
            </w:r>
            <w:r w:rsidR="005658F3">
              <w:rPr>
                <w:rFonts w:ascii="Times New Roman" w:hAnsi="Times New Roman" w:cs="Times New Roman"/>
              </w:rPr>
              <w:t>41</w:t>
            </w:r>
            <w:r w:rsidR="005E410B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781A83" w:rsidRPr="00062E46" w:rsidTr="00A558EF">
        <w:trPr>
          <w:trHeight w:val="334"/>
          <w:jc w:val="center"/>
        </w:trPr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A83" w:rsidRPr="00062E46" w:rsidRDefault="00781A83" w:rsidP="000A75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A7508">
              <w:rPr>
                <w:rFonts w:ascii="Times New Roman" w:hAnsi="Times New Roman" w:cs="Times New Roman"/>
              </w:rPr>
              <w:t xml:space="preserve">Доля педагогов пенсионного возраста от общего числа педагогических работников 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A83" w:rsidRPr="00062E46" w:rsidRDefault="00B049F4" w:rsidP="00A558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(</w:t>
            </w:r>
            <w:r w:rsidR="005E410B">
              <w:rPr>
                <w:rFonts w:ascii="Times New Roman" w:hAnsi="Times New Roman" w:cs="Times New Roman"/>
              </w:rPr>
              <w:t>28%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A83" w:rsidRPr="00062E46" w:rsidRDefault="00B049F4" w:rsidP="00A558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</w:t>
            </w:r>
            <w:r w:rsidR="005E410B">
              <w:rPr>
                <w:rFonts w:ascii="Times New Roman" w:hAnsi="Times New Roman" w:cs="Times New Roman"/>
              </w:rPr>
              <w:t>20%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A83" w:rsidRPr="00062E46" w:rsidRDefault="00B049F4" w:rsidP="00A558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</w:t>
            </w:r>
            <w:r w:rsidR="005E410B">
              <w:rPr>
                <w:rFonts w:ascii="Times New Roman" w:hAnsi="Times New Roman" w:cs="Times New Roman"/>
              </w:rPr>
              <w:t>18%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A83" w:rsidRPr="00062E46" w:rsidRDefault="008B50BC" w:rsidP="008B50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049F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9</w:t>
            </w:r>
            <w:r w:rsidR="005E410B">
              <w:rPr>
                <w:rFonts w:ascii="Times New Roman" w:hAnsi="Times New Roman" w:cs="Times New Roman"/>
              </w:rPr>
              <w:t>%</w:t>
            </w:r>
            <w:r w:rsidR="00B049F4">
              <w:rPr>
                <w:rFonts w:ascii="Times New Roman" w:hAnsi="Times New Roman" w:cs="Times New Roman"/>
              </w:rPr>
              <w:t>)</w:t>
            </w:r>
          </w:p>
        </w:tc>
      </w:tr>
      <w:tr w:rsidR="00781A83" w:rsidRPr="00062E46" w:rsidTr="00A558EF">
        <w:trPr>
          <w:trHeight w:val="334"/>
          <w:jc w:val="center"/>
        </w:trPr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A83" w:rsidRPr="000A7508" w:rsidRDefault="00781A83" w:rsidP="00A611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A7508">
              <w:rPr>
                <w:rFonts w:ascii="Times New Roman" w:hAnsi="Times New Roman" w:cs="Times New Roman"/>
              </w:rPr>
              <w:t xml:space="preserve">Доля совместителей от общего числа учителей-предметников 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A83" w:rsidRPr="00062E46" w:rsidRDefault="005E410B" w:rsidP="00A558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A83" w:rsidRPr="00062E46" w:rsidRDefault="005E410B" w:rsidP="00A558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A83" w:rsidRPr="00062E46" w:rsidRDefault="005E410B" w:rsidP="00A558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A83" w:rsidRPr="00062E46" w:rsidRDefault="005E410B" w:rsidP="00A558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1A83" w:rsidRPr="00062E46" w:rsidTr="00A558EF">
        <w:trPr>
          <w:trHeight w:val="334"/>
          <w:jc w:val="center"/>
        </w:trPr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A83" w:rsidRPr="000A7508" w:rsidRDefault="00781A83" w:rsidP="00A6110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10EEB">
              <w:rPr>
                <w:rFonts w:ascii="Times New Roman" w:hAnsi="Times New Roman" w:cs="Times New Roman"/>
              </w:rPr>
              <w:t>аличие специалистов: педагог-психолог, социальный педагог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A83" w:rsidRPr="00062E46" w:rsidRDefault="005E410B" w:rsidP="00A558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A83" w:rsidRPr="00062E46" w:rsidRDefault="00A558EF" w:rsidP="00A558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A83" w:rsidRDefault="00A558EF" w:rsidP="00A558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A83" w:rsidRDefault="005E410B" w:rsidP="00A558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AC7DB0" w:rsidRPr="00AC7DB0" w:rsidRDefault="00AC7DB0" w:rsidP="00AC7DB0">
      <w:pPr>
        <w:pStyle w:val="a3"/>
        <w:ind w:left="1800"/>
        <w:jc w:val="right"/>
        <w:rPr>
          <w:rFonts w:ascii="Times New Roman" w:hAnsi="Times New Roman" w:cs="Times New Roman"/>
          <w:b/>
          <w:szCs w:val="24"/>
        </w:rPr>
      </w:pPr>
      <w:r w:rsidRPr="00AC7DB0">
        <w:rPr>
          <w:rFonts w:ascii="Times New Roman" w:hAnsi="Times New Roman" w:cs="Times New Roman"/>
          <w:b/>
          <w:szCs w:val="24"/>
        </w:rPr>
        <w:t>Курсовая подготовка</w:t>
      </w:r>
    </w:p>
    <w:tbl>
      <w:tblPr>
        <w:tblW w:w="5054" w:type="pct"/>
        <w:tblCellMar>
          <w:top w:w="7" w:type="dxa"/>
          <w:left w:w="106" w:type="dxa"/>
          <w:right w:w="115" w:type="dxa"/>
        </w:tblCellMar>
        <w:tblLook w:val="00A0"/>
      </w:tblPr>
      <w:tblGrid>
        <w:gridCol w:w="4501"/>
        <w:gridCol w:w="1520"/>
        <w:gridCol w:w="1658"/>
        <w:gridCol w:w="1520"/>
        <w:gridCol w:w="1626"/>
      </w:tblGrid>
      <w:tr w:rsidR="003A78AC" w:rsidRPr="00B73E4A" w:rsidTr="00427AB3">
        <w:trPr>
          <w:trHeight w:val="331"/>
        </w:trPr>
        <w:tc>
          <w:tcPr>
            <w:tcW w:w="2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8AC" w:rsidRPr="00B73E4A" w:rsidRDefault="003A78AC" w:rsidP="00720F6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73E4A">
              <w:rPr>
                <w:rFonts w:ascii="Times New Roman" w:hAnsi="Times New Roman" w:cs="Times New Roman"/>
                <w:bCs/>
              </w:rPr>
              <w:t xml:space="preserve">Показатель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AC" w:rsidRPr="005D4917" w:rsidRDefault="003A78AC" w:rsidP="00987EE7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5D4917">
              <w:rPr>
                <w:rFonts w:ascii="Times New Roman" w:hAnsi="Times New Roman" w:cs="Times New Roman"/>
                <w:szCs w:val="24"/>
              </w:rPr>
              <w:t>-201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AC" w:rsidRPr="005D4917" w:rsidRDefault="003A78AC" w:rsidP="00987EE7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5D4917">
              <w:rPr>
                <w:rFonts w:ascii="Times New Roman" w:hAnsi="Times New Roman" w:cs="Times New Roman"/>
                <w:szCs w:val="24"/>
              </w:rPr>
              <w:t>-201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AC" w:rsidRPr="005D4917" w:rsidRDefault="003A78AC" w:rsidP="00987EE7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9-2020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AC" w:rsidRDefault="005332BB" w:rsidP="00987EE7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2020-2021</w:t>
            </w:r>
          </w:p>
        </w:tc>
      </w:tr>
      <w:tr w:rsidR="00D862A4" w:rsidRPr="00062E46" w:rsidTr="00427AB3">
        <w:trPr>
          <w:trHeight w:val="331"/>
        </w:trPr>
        <w:tc>
          <w:tcPr>
            <w:tcW w:w="2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62A4" w:rsidRPr="000A7508" w:rsidRDefault="00D862A4" w:rsidP="00720F69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0A750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Общий контингент педагогических работников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A4" w:rsidRPr="00A558EF" w:rsidRDefault="00D862A4" w:rsidP="00987EE7">
            <w:pPr>
              <w:pStyle w:val="ac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58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A4" w:rsidRPr="00A558EF" w:rsidRDefault="00D862A4" w:rsidP="00987EE7">
            <w:pPr>
              <w:pStyle w:val="ac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58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A4" w:rsidRPr="00A558EF" w:rsidRDefault="00D862A4" w:rsidP="00987EE7">
            <w:pPr>
              <w:pStyle w:val="ac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58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A4" w:rsidRPr="00A558EF" w:rsidRDefault="00D862A4" w:rsidP="00987EE7">
            <w:pPr>
              <w:pStyle w:val="ac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58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D862A4" w:rsidRPr="00062E46" w:rsidTr="00427AB3">
        <w:trPr>
          <w:trHeight w:val="331"/>
        </w:trPr>
        <w:tc>
          <w:tcPr>
            <w:tcW w:w="2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62A4" w:rsidRPr="00C7070D" w:rsidRDefault="00D862A4" w:rsidP="00C7070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7070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Из них прошедших курсовую подготовку</w:t>
            </w:r>
          </w:p>
          <w:p w:rsidR="00D862A4" w:rsidRPr="000A7508" w:rsidRDefault="00D862A4" w:rsidP="00C7070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7070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 течение последних 3 лет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, </w:t>
            </w:r>
            <w:r w:rsidRPr="00C7070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чел</w:t>
            </w:r>
            <w:proofErr w:type="gramStart"/>
            <w:r w:rsidRPr="00C7070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 (%)</w:t>
            </w:r>
            <w:proofErr w:type="gram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A4" w:rsidRPr="00A558EF" w:rsidRDefault="00D862A4" w:rsidP="00A558EF">
            <w:pPr>
              <w:pStyle w:val="ac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58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</w:t>
            </w:r>
            <w:r w:rsidR="00A558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(100%)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A4" w:rsidRPr="00A558EF" w:rsidRDefault="00D862A4" w:rsidP="00987EE7">
            <w:pPr>
              <w:pStyle w:val="ac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58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</w:t>
            </w:r>
            <w:r w:rsidR="00A558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(100%)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A4" w:rsidRPr="00A558EF" w:rsidRDefault="00D862A4" w:rsidP="00987EE7">
            <w:pPr>
              <w:pStyle w:val="ac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58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</w:t>
            </w:r>
            <w:r w:rsidR="00A558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(100%)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A4" w:rsidRPr="00A558EF" w:rsidRDefault="00D862A4" w:rsidP="00987EE7">
            <w:pPr>
              <w:pStyle w:val="ac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58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</w:t>
            </w:r>
            <w:r w:rsidR="00A558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(100%)</w:t>
            </w:r>
          </w:p>
        </w:tc>
      </w:tr>
    </w:tbl>
    <w:p w:rsidR="00A558EF" w:rsidRDefault="00A558EF" w:rsidP="00A558EF">
      <w:pPr>
        <w:pStyle w:val="a3"/>
        <w:ind w:left="1800"/>
        <w:jc w:val="right"/>
        <w:rPr>
          <w:rFonts w:ascii="Times New Roman" w:hAnsi="Times New Roman" w:cs="Times New Roman"/>
          <w:b/>
          <w:szCs w:val="24"/>
        </w:rPr>
      </w:pPr>
    </w:p>
    <w:p w:rsidR="000A7508" w:rsidRPr="00AC7DB0" w:rsidRDefault="00AC7DB0" w:rsidP="00A558EF">
      <w:pPr>
        <w:pStyle w:val="a3"/>
        <w:ind w:left="1800"/>
        <w:jc w:val="right"/>
        <w:rPr>
          <w:rFonts w:ascii="Times New Roman" w:hAnsi="Times New Roman" w:cs="Times New Roman"/>
          <w:b/>
          <w:szCs w:val="24"/>
        </w:rPr>
      </w:pPr>
      <w:r w:rsidRPr="00AC7DB0">
        <w:rPr>
          <w:rFonts w:ascii="Times New Roman" w:hAnsi="Times New Roman" w:cs="Times New Roman"/>
          <w:b/>
          <w:szCs w:val="24"/>
        </w:rPr>
        <w:t>Наличие квалификационной категории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2745"/>
        <w:gridCol w:w="1606"/>
        <w:gridCol w:w="1448"/>
        <w:gridCol w:w="1450"/>
        <w:gridCol w:w="2159"/>
      </w:tblGrid>
      <w:tr w:rsidR="00C7070D" w:rsidRPr="00C7070D" w:rsidTr="00781A83">
        <w:trPr>
          <w:trHeight w:val="512"/>
        </w:trPr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0D" w:rsidRPr="00C7070D" w:rsidRDefault="00C7070D" w:rsidP="00720F69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7070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Учебный год</w:t>
            </w:r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0D" w:rsidRPr="00C7070D" w:rsidRDefault="00C7070D" w:rsidP="00720F69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7070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Общий контингент педагогических работников</w:t>
            </w:r>
          </w:p>
        </w:tc>
        <w:tc>
          <w:tcPr>
            <w:tcW w:w="21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0D" w:rsidRPr="00C7070D" w:rsidRDefault="00C7070D" w:rsidP="00720F69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7070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Количество педагогических работников, имеющих квалификационную категорию, чел.</w:t>
            </w:r>
          </w:p>
        </w:tc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0D" w:rsidRPr="00C7070D" w:rsidRDefault="00C7070D" w:rsidP="00C7070D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Количество </w:t>
            </w:r>
            <w:r w:rsidRPr="00C7070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педагогически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  <w:r w:rsidRPr="00C7070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работник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ов</w:t>
            </w:r>
            <w:r w:rsidRPr="00C7070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, имеющи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  <w:r w:rsidRPr="00C7070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педагогическую категорию, %</w:t>
            </w:r>
          </w:p>
        </w:tc>
      </w:tr>
      <w:tr w:rsidR="00C7070D" w:rsidRPr="00C7070D" w:rsidTr="00781A83">
        <w:trPr>
          <w:trHeight w:val="263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70D" w:rsidRPr="00C7070D" w:rsidRDefault="00C7070D" w:rsidP="00720F69">
            <w:pPr>
              <w:widowControl/>
              <w:suppressAutoHyphens w:val="0"/>
              <w:autoSpaceDN/>
              <w:spacing w:line="25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70D" w:rsidRPr="00C7070D" w:rsidRDefault="00C7070D" w:rsidP="00720F69">
            <w:pPr>
              <w:widowControl/>
              <w:suppressAutoHyphens w:val="0"/>
              <w:autoSpaceDN/>
              <w:spacing w:line="25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0D" w:rsidRPr="00C7070D" w:rsidRDefault="00C7070D" w:rsidP="00720F69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7070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Соответствие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0D" w:rsidRPr="00C7070D" w:rsidRDefault="00C7070D" w:rsidP="00720F69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7070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Первую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0D" w:rsidRPr="00C7070D" w:rsidRDefault="00C7070D" w:rsidP="00720F69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7070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Высшую</w:t>
            </w:r>
          </w:p>
        </w:tc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70D" w:rsidRPr="00C7070D" w:rsidRDefault="00C7070D" w:rsidP="00720F69">
            <w:pPr>
              <w:widowControl/>
              <w:suppressAutoHyphens w:val="0"/>
              <w:autoSpaceDN/>
              <w:spacing w:line="25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C7070D" w:rsidRPr="00C7070D" w:rsidTr="00781A83">
        <w:trPr>
          <w:trHeight w:val="96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0D" w:rsidRPr="00C7070D" w:rsidRDefault="00C7070D" w:rsidP="00477C5D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7070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201</w:t>
            </w:r>
            <w:r w:rsidR="00477C5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</w:t>
            </w:r>
            <w:r w:rsidRPr="00C7070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-201</w:t>
            </w:r>
            <w:r w:rsidR="00477C5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0D" w:rsidRPr="00A558EF" w:rsidRDefault="0096205E" w:rsidP="00E0638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558E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39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0D" w:rsidRPr="00C7070D" w:rsidRDefault="001B6BBD" w:rsidP="00E0638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0D" w:rsidRPr="00C7070D" w:rsidRDefault="001B6BBD" w:rsidP="00E0638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0D" w:rsidRPr="00C7070D" w:rsidRDefault="001B6BBD" w:rsidP="00E0638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16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0D" w:rsidRPr="00C7070D" w:rsidRDefault="001B6BBD" w:rsidP="00E0638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78%</w:t>
            </w:r>
          </w:p>
        </w:tc>
      </w:tr>
      <w:tr w:rsidR="00C7070D" w:rsidRPr="00C7070D" w:rsidTr="00781A83">
        <w:trPr>
          <w:trHeight w:val="146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0D" w:rsidRPr="00C7070D" w:rsidRDefault="00C7070D" w:rsidP="00477C5D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7070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201</w:t>
            </w:r>
            <w:r w:rsidR="00477C5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</w:t>
            </w:r>
            <w:r w:rsidRPr="00C7070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-201</w:t>
            </w:r>
            <w:r w:rsidR="00477C5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0D" w:rsidRPr="00A558EF" w:rsidRDefault="0096205E" w:rsidP="00E0638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558E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0D" w:rsidRPr="00C7070D" w:rsidRDefault="0039140E" w:rsidP="00E0638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0D" w:rsidRPr="00C7070D" w:rsidRDefault="0039140E" w:rsidP="00E0638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0D" w:rsidRPr="00C7070D" w:rsidRDefault="0039140E" w:rsidP="00E0638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19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0D" w:rsidRPr="00C7070D" w:rsidRDefault="0039140E" w:rsidP="00E0638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90%</w:t>
            </w:r>
          </w:p>
        </w:tc>
      </w:tr>
      <w:tr w:rsidR="00C7070D" w:rsidRPr="00C7070D" w:rsidTr="00781A83">
        <w:trPr>
          <w:trHeight w:val="146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0D" w:rsidRPr="00C7070D" w:rsidRDefault="00C7070D" w:rsidP="00477C5D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201</w:t>
            </w:r>
            <w:r w:rsidR="00477C5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-20</w:t>
            </w:r>
            <w:r w:rsidR="00477C5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0D" w:rsidRPr="00A558EF" w:rsidRDefault="0096205E" w:rsidP="00E0638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558E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0D" w:rsidRPr="00C7070D" w:rsidRDefault="0039140E" w:rsidP="00E0638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0D" w:rsidRPr="00C7070D" w:rsidRDefault="001B6BBD" w:rsidP="005658F3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  <w:r w:rsidR="005658F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0D" w:rsidRPr="00C7070D" w:rsidRDefault="001B6BBD" w:rsidP="00E0638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15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0D" w:rsidRPr="00C7070D" w:rsidRDefault="005658F3" w:rsidP="00E0638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78</w:t>
            </w:r>
            <w:r w:rsidR="001B6BB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%</w:t>
            </w:r>
          </w:p>
        </w:tc>
      </w:tr>
      <w:tr w:rsidR="005C2775" w:rsidRPr="00C7070D" w:rsidTr="00781A83">
        <w:trPr>
          <w:trHeight w:val="146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75" w:rsidRPr="00C7070D" w:rsidRDefault="00781A83" w:rsidP="00477C5D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1A8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01.01.20</w:t>
            </w:r>
            <w:r w:rsidR="00477C5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75" w:rsidRPr="00A558EF" w:rsidRDefault="0096205E" w:rsidP="008C060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558E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75" w:rsidRPr="00C7070D" w:rsidRDefault="00EF5053" w:rsidP="008C060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75" w:rsidRPr="00C7070D" w:rsidRDefault="00E20899" w:rsidP="008C060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75" w:rsidRPr="00C7070D" w:rsidRDefault="00EF5053" w:rsidP="008C060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17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75" w:rsidRPr="00C7070D" w:rsidRDefault="00E20899" w:rsidP="008C060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86</w:t>
            </w:r>
            <w:r w:rsidR="00EF505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%</w:t>
            </w:r>
          </w:p>
        </w:tc>
      </w:tr>
    </w:tbl>
    <w:p w:rsidR="00AC7DB0" w:rsidRPr="00AC7DB0" w:rsidRDefault="00AC7DB0" w:rsidP="00AC7DB0">
      <w:pPr>
        <w:pStyle w:val="a3"/>
        <w:ind w:left="1800"/>
        <w:jc w:val="right"/>
        <w:rPr>
          <w:rFonts w:ascii="Times New Roman" w:hAnsi="Times New Roman" w:cs="Times New Roman"/>
          <w:b/>
          <w:szCs w:val="24"/>
        </w:rPr>
      </w:pPr>
      <w:r w:rsidRPr="00AC7DB0">
        <w:rPr>
          <w:rFonts w:ascii="Times New Roman" w:hAnsi="Times New Roman" w:cs="Times New Roman"/>
          <w:b/>
          <w:szCs w:val="24"/>
        </w:rPr>
        <w:t>Награды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2"/>
        <w:gridCol w:w="1824"/>
        <w:gridCol w:w="1650"/>
        <w:gridCol w:w="1720"/>
        <w:gridCol w:w="1554"/>
        <w:gridCol w:w="1430"/>
        <w:gridCol w:w="954"/>
      </w:tblGrid>
      <w:tr w:rsidR="009C653B" w:rsidRPr="009C653B" w:rsidTr="003C059A">
        <w:trPr>
          <w:trHeight w:val="271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3B" w:rsidRPr="009C653B" w:rsidRDefault="009C653B" w:rsidP="00720F69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C653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Учебный год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3B" w:rsidRPr="009C653B" w:rsidRDefault="009C653B" w:rsidP="00720F69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C653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Общий контингент педагогических работников</w:t>
            </w:r>
          </w:p>
        </w:tc>
        <w:tc>
          <w:tcPr>
            <w:tcW w:w="3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3B" w:rsidRPr="009C653B" w:rsidRDefault="009C653B" w:rsidP="00720F69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C653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Награды</w:t>
            </w:r>
          </w:p>
        </w:tc>
      </w:tr>
      <w:tr w:rsidR="009C653B" w:rsidRPr="009C653B" w:rsidTr="0008382A">
        <w:trPr>
          <w:trHeight w:val="748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3B" w:rsidRPr="009C653B" w:rsidRDefault="009C653B" w:rsidP="00720F69">
            <w:pPr>
              <w:widowControl/>
              <w:suppressAutoHyphens w:val="0"/>
              <w:autoSpaceDN/>
              <w:spacing w:line="25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3B" w:rsidRPr="009C653B" w:rsidRDefault="009C653B" w:rsidP="00720F69">
            <w:pPr>
              <w:widowControl/>
              <w:suppressAutoHyphens w:val="0"/>
              <w:autoSpaceDN/>
              <w:spacing w:line="25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3B" w:rsidRPr="009C653B" w:rsidRDefault="009C653B" w:rsidP="00720F69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C653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Имеют региональные награды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3B" w:rsidRPr="009C653B" w:rsidRDefault="009C653B" w:rsidP="00720F69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C653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Почетная грамота Министерства образования РФ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3B" w:rsidRPr="009C653B" w:rsidRDefault="009C653B" w:rsidP="00720F69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C653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Почетный работник общего образования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3B" w:rsidRPr="009C653B" w:rsidRDefault="009C653B" w:rsidP="00720F69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C653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Победитель ПМПО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3B" w:rsidRPr="009C653B" w:rsidRDefault="009C653B" w:rsidP="00720F69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C653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Другие</w:t>
            </w:r>
          </w:p>
        </w:tc>
      </w:tr>
      <w:tr w:rsidR="00206282" w:rsidRPr="009C653B" w:rsidTr="0008382A">
        <w:trPr>
          <w:trHeight w:val="146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82" w:rsidRPr="009C653B" w:rsidRDefault="00206282" w:rsidP="00651195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C653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201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</w:t>
            </w:r>
            <w:r w:rsidRPr="009C653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-201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82" w:rsidRPr="00A558EF" w:rsidRDefault="00206282" w:rsidP="00987EE7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558E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82" w:rsidRPr="009C653B" w:rsidRDefault="00206282" w:rsidP="00E0638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82" w:rsidRPr="009C653B" w:rsidRDefault="00206282" w:rsidP="00E0638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82" w:rsidRPr="009C653B" w:rsidRDefault="00C67D61" w:rsidP="00E0638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82" w:rsidRPr="009C653B" w:rsidRDefault="00206282" w:rsidP="00E0638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82" w:rsidRPr="009C653B" w:rsidRDefault="00BF4792" w:rsidP="00E0638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</w:p>
        </w:tc>
      </w:tr>
      <w:tr w:rsidR="00206282" w:rsidRPr="009C653B" w:rsidTr="0008382A">
        <w:trPr>
          <w:trHeight w:val="146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82" w:rsidRPr="009C653B" w:rsidRDefault="00206282" w:rsidP="00651195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C653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201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</w:t>
            </w:r>
            <w:r w:rsidRPr="009C653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-201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82" w:rsidRPr="00A558EF" w:rsidRDefault="00206282" w:rsidP="00987EE7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558E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82" w:rsidRPr="009C653B" w:rsidRDefault="00206282" w:rsidP="00E0638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82" w:rsidRPr="009C653B" w:rsidRDefault="00C67D61" w:rsidP="00E0638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82" w:rsidRPr="009C653B" w:rsidRDefault="00206282" w:rsidP="00E0638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82" w:rsidRPr="009C653B" w:rsidRDefault="00206282" w:rsidP="00E0638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82" w:rsidRPr="009C653B" w:rsidRDefault="00BF4792" w:rsidP="00E0638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</w:p>
        </w:tc>
      </w:tr>
      <w:tr w:rsidR="00206282" w:rsidRPr="009C653B" w:rsidTr="0008382A">
        <w:trPr>
          <w:trHeight w:val="146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82" w:rsidRPr="009C653B" w:rsidRDefault="00206282" w:rsidP="00651195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C653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201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</w:t>
            </w:r>
            <w:r w:rsidRPr="009C653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-20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82" w:rsidRPr="00A558EF" w:rsidRDefault="00206282" w:rsidP="00987EE7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558E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82" w:rsidRPr="009C653B" w:rsidRDefault="00206282" w:rsidP="00E0638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82" w:rsidRPr="009C653B" w:rsidRDefault="00C67D61" w:rsidP="00E0638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82" w:rsidRPr="009C653B" w:rsidRDefault="00206282" w:rsidP="00E0638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82" w:rsidRPr="009C653B" w:rsidRDefault="00206282" w:rsidP="00E0638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82" w:rsidRPr="009C653B" w:rsidRDefault="00BF4792" w:rsidP="00E0638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</w:p>
        </w:tc>
      </w:tr>
      <w:tr w:rsidR="00206282" w:rsidRPr="009C653B" w:rsidTr="0008382A">
        <w:trPr>
          <w:trHeight w:val="146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82" w:rsidRPr="009C653B" w:rsidRDefault="005332BB" w:rsidP="00651195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2020-2021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82" w:rsidRPr="00A558EF" w:rsidRDefault="00206282" w:rsidP="00987EE7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558E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82" w:rsidRPr="009C653B" w:rsidRDefault="00206282" w:rsidP="008C060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82" w:rsidRPr="009C653B" w:rsidRDefault="00C67D61" w:rsidP="008C060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82" w:rsidRPr="009C653B" w:rsidRDefault="00C67D61" w:rsidP="008C060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82" w:rsidRPr="009C653B" w:rsidRDefault="00206282" w:rsidP="008C060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82" w:rsidRPr="009C653B" w:rsidRDefault="00BF4792" w:rsidP="008C0604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</w:t>
            </w:r>
          </w:p>
        </w:tc>
      </w:tr>
    </w:tbl>
    <w:p w:rsidR="00C7070D" w:rsidRPr="00AC7DB0" w:rsidRDefault="00AC7DB0" w:rsidP="00AC7DB0">
      <w:pPr>
        <w:pStyle w:val="a3"/>
        <w:ind w:left="1800"/>
        <w:jc w:val="right"/>
        <w:rPr>
          <w:rFonts w:ascii="Times New Roman" w:hAnsi="Times New Roman" w:cs="Times New Roman"/>
          <w:b/>
          <w:szCs w:val="24"/>
        </w:rPr>
      </w:pPr>
      <w:r w:rsidRPr="00AC7DB0">
        <w:rPr>
          <w:rFonts w:ascii="Times New Roman" w:hAnsi="Times New Roman" w:cs="Times New Roman"/>
          <w:b/>
          <w:szCs w:val="24"/>
        </w:rPr>
        <w:lastRenderedPageBreak/>
        <w:t>Участие в конкурсном  и олимпиадном движении, наставничество</w:t>
      </w:r>
      <w:r>
        <w:rPr>
          <w:rFonts w:ascii="Times New Roman" w:hAnsi="Times New Roman" w:cs="Times New Roman"/>
          <w:b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Cs w:val="24"/>
        </w:rPr>
        <w:t>тьюторство</w:t>
      </w:r>
      <w:proofErr w:type="spellEnd"/>
    </w:p>
    <w:tbl>
      <w:tblPr>
        <w:tblW w:w="5000" w:type="pct"/>
        <w:tblCellMar>
          <w:top w:w="7" w:type="dxa"/>
          <w:left w:w="106" w:type="dxa"/>
          <w:right w:w="115" w:type="dxa"/>
        </w:tblCellMar>
        <w:tblLook w:val="00A0"/>
      </w:tblPr>
      <w:tblGrid>
        <w:gridCol w:w="3824"/>
        <w:gridCol w:w="1804"/>
        <w:gridCol w:w="1656"/>
        <w:gridCol w:w="1658"/>
        <w:gridCol w:w="1767"/>
      </w:tblGrid>
      <w:tr w:rsidR="003A78AC" w:rsidRPr="00B73E4A" w:rsidTr="00F50C83">
        <w:trPr>
          <w:trHeight w:val="331"/>
        </w:trPr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8AC" w:rsidRPr="00B73E4A" w:rsidRDefault="003A78AC" w:rsidP="00720F6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73E4A">
              <w:rPr>
                <w:rFonts w:ascii="Times New Roman" w:hAnsi="Times New Roman" w:cs="Times New Roman"/>
                <w:bCs/>
              </w:rPr>
              <w:t xml:space="preserve">Показатель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AC" w:rsidRPr="005D4917" w:rsidRDefault="003A78AC" w:rsidP="00987EE7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5D4917">
              <w:rPr>
                <w:rFonts w:ascii="Times New Roman" w:hAnsi="Times New Roman" w:cs="Times New Roman"/>
                <w:szCs w:val="24"/>
              </w:rPr>
              <w:t>-201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AC" w:rsidRPr="005D4917" w:rsidRDefault="003A78AC" w:rsidP="00987EE7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5D4917">
              <w:rPr>
                <w:rFonts w:ascii="Times New Roman" w:hAnsi="Times New Roman" w:cs="Times New Roman"/>
                <w:szCs w:val="24"/>
              </w:rPr>
              <w:t>-201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AC" w:rsidRPr="005D4917" w:rsidRDefault="003A78AC" w:rsidP="00987EE7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D4917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9-2020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AC" w:rsidRDefault="005332BB" w:rsidP="00DF6FAF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2020-2021</w:t>
            </w:r>
          </w:p>
        </w:tc>
      </w:tr>
      <w:tr w:rsidR="00601899" w:rsidRPr="00B73E4A" w:rsidTr="00F50C83">
        <w:trPr>
          <w:trHeight w:val="331"/>
        </w:trPr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899" w:rsidRPr="00B73E4A" w:rsidRDefault="00601899" w:rsidP="00720F6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C5D32">
              <w:rPr>
                <w:rFonts w:ascii="Times New Roman" w:hAnsi="Times New Roman" w:cs="Times New Roman"/>
                <w:bCs/>
              </w:rPr>
              <w:t>Общий контингент педагогических работников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A558EF" w:rsidRDefault="004573FC" w:rsidP="00542AA5">
            <w:pPr>
              <w:pStyle w:val="ac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58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A558EF" w:rsidRDefault="004573FC" w:rsidP="00542AA5">
            <w:pPr>
              <w:pStyle w:val="ac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58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A558EF" w:rsidRDefault="004573FC" w:rsidP="00542AA5">
            <w:pPr>
              <w:pStyle w:val="ac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58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A558EF" w:rsidRDefault="004573FC" w:rsidP="008C0604">
            <w:pPr>
              <w:pStyle w:val="ac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58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601899" w:rsidRPr="00062E46" w:rsidTr="00F50C83">
        <w:trPr>
          <w:trHeight w:val="410"/>
        </w:trPr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899" w:rsidRPr="00062E46" w:rsidRDefault="00601899" w:rsidP="00720F6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062E46">
              <w:rPr>
                <w:rFonts w:ascii="Times New Roman" w:hAnsi="Times New Roman" w:cs="Times New Roman"/>
              </w:rPr>
              <w:t xml:space="preserve"> учителей-наставников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99" w:rsidRPr="00062E46" w:rsidRDefault="00F32455" w:rsidP="00720F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99" w:rsidRPr="00062E46" w:rsidRDefault="00F32455" w:rsidP="00720F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899" w:rsidRPr="00062E46" w:rsidRDefault="00F32455" w:rsidP="00720F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899" w:rsidRPr="00062E46" w:rsidRDefault="00B12D5C" w:rsidP="008C06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01899" w:rsidRPr="00062E46" w:rsidTr="003E5030">
        <w:trPr>
          <w:trHeight w:val="410"/>
        </w:trPr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899" w:rsidRPr="00AC7DB0" w:rsidRDefault="00601899" w:rsidP="00EF59B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C7DB0"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учителей-тьюторов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</w:t>
            </w:r>
            <w:r w:rsidRPr="00AC7DB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регионального уровней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99" w:rsidRPr="00062E46" w:rsidRDefault="003E5030" w:rsidP="003E50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99" w:rsidRPr="00062E46" w:rsidRDefault="003E5030" w:rsidP="003E50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99" w:rsidRPr="00062E46" w:rsidRDefault="003E5030" w:rsidP="003E50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99" w:rsidRPr="00062E46" w:rsidRDefault="003E5030" w:rsidP="003E50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01899" w:rsidRPr="00062E46" w:rsidTr="0055329B">
        <w:trPr>
          <w:trHeight w:val="406"/>
        </w:trPr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899" w:rsidRPr="00062E46" w:rsidRDefault="00601899" w:rsidP="008A2E2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062E46">
              <w:rPr>
                <w:rFonts w:ascii="Times New Roman" w:hAnsi="Times New Roman" w:cs="Times New Roman"/>
              </w:rPr>
              <w:t xml:space="preserve"> учителей</w:t>
            </w:r>
            <w:r>
              <w:rPr>
                <w:rFonts w:ascii="Times New Roman" w:hAnsi="Times New Roman" w:cs="Times New Roman"/>
              </w:rPr>
              <w:t>,</w:t>
            </w:r>
            <w:r w:rsidR="0055329B">
              <w:rPr>
                <w:rFonts w:ascii="Times New Roman" w:hAnsi="Times New Roman" w:cs="Times New Roman"/>
              </w:rPr>
              <w:t xml:space="preserve"> </w:t>
            </w:r>
            <w:r w:rsidRPr="000A4EFB">
              <w:rPr>
                <w:rFonts w:ascii="Times New Roman" w:hAnsi="Times New Roman" w:cs="Times New Roman"/>
              </w:rPr>
              <w:t>принимающих участие в конкурс</w:t>
            </w:r>
            <w:r>
              <w:rPr>
                <w:rFonts w:ascii="Times New Roman" w:hAnsi="Times New Roman" w:cs="Times New Roman"/>
              </w:rPr>
              <w:t>ах</w:t>
            </w:r>
            <w:r w:rsidRPr="000A4EFB">
              <w:rPr>
                <w:rFonts w:ascii="Times New Roman" w:hAnsi="Times New Roman" w:cs="Times New Roman"/>
              </w:rPr>
              <w:t xml:space="preserve"> профессионального мастерства и олимпиадном движении на муниципальном уровн</w:t>
            </w:r>
            <w:r>
              <w:rPr>
                <w:rFonts w:ascii="Times New Roman" w:hAnsi="Times New Roman" w:cs="Times New Roman"/>
              </w:rPr>
              <w:t>е (доля),</w:t>
            </w:r>
            <w:r w:rsidRPr="00310EEB">
              <w:rPr>
                <w:rFonts w:ascii="Times New Roman" w:hAnsi="Times New Roman" w:cs="Times New Roman"/>
              </w:rPr>
              <w:t xml:space="preserve"> результативность участий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99" w:rsidRDefault="00B12D5C" w:rsidP="005532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15%</w:t>
            </w:r>
          </w:p>
          <w:p w:rsidR="00A7643A" w:rsidRPr="00B12D5C" w:rsidRDefault="00A7643A" w:rsidP="005532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(Учитель года – участие)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99" w:rsidRDefault="00234269" w:rsidP="002342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25%</w:t>
            </w:r>
          </w:p>
          <w:p w:rsidR="00A7643A" w:rsidRPr="00B12D5C" w:rsidRDefault="00A7643A" w:rsidP="002342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(Учитель года – финал, участие)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99" w:rsidRPr="00B12D5C" w:rsidRDefault="00234269" w:rsidP="003B4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B48E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99" w:rsidRPr="00B12D5C" w:rsidRDefault="003B48E2" w:rsidP="003B4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12%</w:t>
            </w:r>
          </w:p>
        </w:tc>
      </w:tr>
      <w:tr w:rsidR="001A1B03" w:rsidRPr="00062E46" w:rsidTr="00D92D06">
        <w:trPr>
          <w:trHeight w:val="406"/>
        </w:trPr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03" w:rsidRPr="00310EEB" w:rsidRDefault="001A1B03" w:rsidP="001A1B0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A4EFB">
              <w:rPr>
                <w:rFonts w:ascii="Times New Roman" w:hAnsi="Times New Roman" w:cs="Times New Roman"/>
              </w:rPr>
              <w:t>Количество учителей, принимающих участие в конкурс</w:t>
            </w:r>
            <w:r>
              <w:rPr>
                <w:rFonts w:ascii="Times New Roman" w:hAnsi="Times New Roman" w:cs="Times New Roman"/>
              </w:rPr>
              <w:t>ах</w:t>
            </w:r>
            <w:r w:rsidRPr="000A4EFB">
              <w:rPr>
                <w:rFonts w:ascii="Times New Roman" w:hAnsi="Times New Roman" w:cs="Times New Roman"/>
              </w:rPr>
              <w:t xml:space="preserve"> профессионального мастерства и олимпиадном движении на региональном уровн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8A2E2D">
              <w:rPr>
                <w:rFonts w:ascii="Times New Roman" w:hAnsi="Times New Roman" w:cs="Times New Roman"/>
              </w:rPr>
              <w:t>(доля), результативность участий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B03" w:rsidRDefault="001A1B03" w:rsidP="001A1B0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  <w:p w:rsidR="001A1B03" w:rsidRPr="00062E46" w:rsidRDefault="001A1B03" w:rsidP="001A1B0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2 участника)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B03" w:rsidRDefault="001A1B03" w:rsidP="001A1B0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  <w:p w:rsidR="001A1B03" w:rsidRPr="00B24EB1" w:rsidRDefault="001A1B03" w:rsidP="001A1B0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</w:rPr>
              <w:t>- 2 участника)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B03" w:rsidRDefault="001A1B03" w:rsidP="001A1B0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6%</w:t>
            </w:r>
          </w:p>
          <w:p w:rsidR="001A1B03" w:rsidRPr="00062E46" w:rsidRDefault="001A1B03" w:rsidP="001A1B0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</w:rPr>
              <w:t>- 3 место)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B03" w:rsidRPr="00062E46" w:rsidRDefault="001A1B03" w:rsidP="001A1B0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99" w:rsidRPr="00062E46" w:rsidTr="00234269">
        <w:trPr>
          <w:trHeight w:val="406"/>
        </w:trPr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899" w:rsidRPr="00294CD0" w:rsidRDefault="00601899" w:rsidP="000A4EFB">
            <w:pPr>
              <w:rPr>
                <w:rFonts w:hint="eastAsia"/>
              </w:rPr>
            </w:pPr>
            <w:r w:rsidRPr="00294CD0">
              <w:t>Количество учителей, принимающих участие в конкурсном (конкурсы профессионального мастерства) и олимпиадном движении на всероссийском уровн</w:t>
            </w:r>
            <w:r>
              <w:t xml:space="preserve">е </w:t>
            </w:r>
            <w:r w:rsidRPr="008A2E2D">
              <w:t>(доля), результативность участий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99" w:rsidRPr="00062E46" w:rsidRDefault="00234269" w:rsidP="002342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99" w:rsidRPr="00B24EB1" w:rsidRDefault="00234269" w:rsidP="002342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99" w:rsidRPr="00062E46" w:rsidRDefault="00234269" w:rsidP="002342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99" w:rsidRPr="00062E46" w:rsidRDefault="00234269" w:rsidP="002342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C5D32" w:rsidRPr="00B4632D" w:rsidRDefault="00AC7DB0" w:rsidP="00B4632D">
      <w:pPr>
        <w:pStyle w:val="a3"/>
        <w:ind w:left="1800"/>
        <w:jc w:val="right"/>
        <w:rPr>
          <w:rFonts w:ascii="Times New Roman" w:hAnsi="Times New Roman" w:cs="Times New Roman"/>
          <w:b/>
          <w:szCs w:val="24"/>
        </w:rPr>
      </w:pPr>
      <w:r w:rsidRPr="00B4632D">
        <w:rPr>
          <w:rFonts w:ascii="Times New Roman" w:hAnsi="Times New Roman" w:cs="Times New Roman"/>
          <w:b/>
          <w:szCs w:val="24"/>
        </w:rPr>
        <w:t>Публикации</w:t>
      </w:r>
    </w:p>
    <w:tbl>
      <w:tblPr>
        <w:tblW w:w="51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09"/>
        <w:gridCol w:w="2420"/>
        <w:gridCol w:w="77"/>
        <w:gridCol w:w="5016"/>
        <w:gridCol w:w="7"/>
      </w:tblGrid>
      <w:tr w:rsidR="001A1B03" w:rsidRPr="00871FDD" w:rsidTr="00427AB3">
        <w:trPr>
          <w:gridAfter w:val="1"/>
          <w:wAfter w:w="3" w:type="pct"/>
        </w:trPr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3" w:rsidRPr="00871FDD" w:rsidRDefault="001A1B03" w:rsidP="001A1B03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871FDD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Название статьи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3" w:rsidRPr="00871FDD" w:rsidRDefault="001A1B03" w:rsidP="001A1B03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871FDD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 w:bidi="ar-SA"/>
              </w:rPr>
              <w:t>Участник</w:t>
            </w:r>
          </w:p>
        </w:tc>
        <w:tc>
          <w:tcPr>
            <w:tcW w:w="23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3" w:rsidRPr="00871FDD" w:rsidRDefault="001A1B03" w:rsidP="001A1B03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871FDD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Название печатного издания</w:t>
            </w:r>
          </w:p>
        </w:tc>
      </w:tr>
      <w:tr w:rsidR="001A1B03" w:rsidRPr="00871FDD" w:rsidTr="00427AB3">
        <w:trPr>
          <w:trHeight w:val="168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3" w:rsidRPr="00871FDD" w:rsidRDefault="001A1B03" w:rsidP="001A1B03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871F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201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7</w:t>
            </w:r>
            <w:r w:rsidRPr="00871F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 – 201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8</w:t>
            </w:r>
            <w:r w:rsidRPr="00871F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  учебный год</w:t>
            </w:r>
          </w:p>
        </w:tc>
      </w:tr>
      <w:tr w:rsidR="001A1B03" w:rsidRPr="00871FDD" w:rsidTr="00427AB3">
        <w:trPr>
          <w:gridAfter w:val="1"/>
          <w:wAfter w:w="3" w:type="pct"/>
          <w:trHeight w:val="413"/>
        </w:trPr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03" w:rsidRDefault="001A1B03" w:rsidP="001A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07D8">
              <w:rPr>
                <w:rFonts w:ascii="Times New Roman" w:hAnsi="Times New Roman" w:cs="Times New Roman"/>
                <w:sz w:val="20"/>
                <w:szCs w:val="20"/>
              </w:rPr>
              <w:t>«Формирование коммуникативной компетенции обучающихся на уроках русского языка и литературы»</w:t>
            </w:r>
            <w:proofErr w:type="gramEnd"/>
          </w:p>
          <w:p w:rsidR="001A1B03" w:rsidRPr="008707D8" w:rsidRDefault="001A1B03" w:rsidP="001A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B6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32B62">
              <w:rPr>
                <w:rFonts w:ascii="Times New Roman" w:hAnsi="Times New Roman" w:cs="Times New Roman"/>
                <w:sz w:val="20"/>
                <w:szCs w:val="20"/>
              </w:rPr>
              <w:t>Коучинговый</w:t>
            </w:r>
            <w:proofErr w:type="spellEnd"/>
            <w:r w:rsidRPr="00332B62">
              <w:rPr>
                <w:rFonts w:ascii="Times New Roman" w:hAnsi="Times New Roman" w:cs="Times New Roman"/>
                <w:sz w:val="20"/>
                <w:szCs w:val="20"/>
              </w:rPr>
              <w:t xml:space="preserve"> подход на уроках русского языка с целью формирования регулятивных УУД»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03" w:rsidRDefault="001A1B03" w:rsidP="001A1B03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proofErr w:type="spellStart"/>
            <w:r w:rsidRPr="008707D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Касымова</w:t>
            </w:r>
            <w:proofErr w:type="spellEnd"/>
            <w:r w:rsidRPr="008707D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 Ж.М., учитель русского языка</w:t>
            </w:r>
          </w:p>
          <w:p w:rsidR="001A1B03" w:rsidRDefault="001A1B03" w:rsidP="001A1B03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1A1B03" w:rsidRDefault="001A1B03" w:rsidP="001A1B03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1A1B03" w:rsidRPr="008707D8" w:rsidRDefault="001A1B03" w:rsidP="001A1B03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Говзич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 Ю.И., заместитель директора по ВР </w:t>
            </w:r>
          </w:p>
        </w:tc>
        <w:tc>
          <w:tcPr>
            <w:tcW w:w="23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03" w:rsidRPr="00427AB3" w:rsidRDefault="001A1B03" w:rsidP="001A1B03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7AB3">
              <w:rPr>
                <w:rFonts w:ascii="Times New Roman" w:hAnsi="Times New Roman" w:cs="Times New Roman"/>
                <w:sz w:val="20"/>
                <w:szCs w:val="20"/>
              </w:rPr>
              <w:t>Сборнике</w:t>
            </w:r>
            <w:proofErr w:type="gramEnd"/>
            <w:r w:rsidRPr="00427AB3">
              <w:rPr>
                <w:rFonts w:ascii="Times New Roman" w:hAnsi="Times New Roman" w:cs="Times New Roman"/>
                <w:sz w:val="20"/>
                <w:szCs w:val="20"/>
              </w:rPr>
              <w:t xml:space="preserve"> научных статей </w:t>
            </w:r>
            <w:proofErr w:type="spellStart"/>
            <w:r w:rsidRPr="00427AB3">
              <w:rPr>
                <w:rFonts w:ascii="Times New Roman" w:hAnsi="Times New Roman" w:cs="Times New Roman"/>
                <w:sz w:val="20"/>
                <w:szCs w:val="20"/>
              </w:rPr>
              <w:t>довузовских</w:t>
            </w:r>
            <w:proofErr w:type="spellEnd"/>
            <w:r w:rsidRPr="00427AB3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организаций Министерства обороны Российской Федерации, М., 2017.</w:t>
            </w:r>
          </w:p>
          <w:p w:rsidR="001A1B03" w:rsidRPr="00427AB3" w:rsidRDefault="001A1B03" w:rsidP="001A1B03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B03" w:rsidRPr="00427AB3" w:rsidRDefault="001A1B03" w:rsidP="001A1B03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427AB3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интернет-портал «Современные педагогические технологии» </w:t>
            </w:r>
            <w:hyperlink r:id="rId21" w:history="1">
              <w:r w:rsidRPr="00427AB3">
                <w:rPr>
                  <w:rStyle w:val="ae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</w:t>
              </w:r>
              <w:proofErr w:type="spellStart"/>
              <w:r w:rsidRPr="00427AB3">
                <w:rPr>
                  <w:rStyle w:val="ae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pedtehno</w:t>
              </w:r>
              <w:proofErr w:type="spellEnd"/>
              <w:r w:rsidRPr="00427AB3">
                <w:rPr>
                  <w:rStyle w:val="ae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427AB3">
                <w:rPr>
                  <w:rStyle w:val="ae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Pr="00427AB3">
                <w:rPr>
                  <w:rStyle w:val="ae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Pr="00427AB3">
                <w:rPr>
                  <w:rStyle w:val="ae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node</w:t>
              </w:r>
              <w:r w:rsidRPr="00427AB3">
                <w:rPr>
                  <w:rStyle w:val="ae"/>
                  <w:rFonts w:ascii="Times New Roman" w:hAnsi="Times New Roman" w:cs="Times New Roman"/>
                  <w:color w:val="auto"/>
                  <w:sz w:val="20"/>
                  <w:szCs w:val="20"/>
                </w:rPr>
                <w:t>/1602</w:t>
              </w:r>
            </w:hyperlink>
          </w:p>
        </w:tc>
      </w:tr>
      <w:tr w:rsidR="001A1B03" w:rsidRPr="00871FDD" w:rsidTr="00427AB3">
        <w:trPr>
          <w:trHeight w:val="2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B03" w:rsidRPr="00427AB3" w:rsidRDefault="001A1B03" w:rsidP="001A1B03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427AB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2018 – 2019  учебный год</w:t>
            </w:r>
          </w:p>
        </w:tc>
      </w:tr>
      <w:tr w:rsidR="001A1B03" w:rsidRPr="00871FDD" w:rsidTr="00427AB3">
        <w:trPr>
          <w:gridAfter w:val="1"/>
          <w:wAfter w:w="3" w:type="pct"/>
          <w:trHeight w:val="413"/>
        </w:trPr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03" w:rsidRPr="007C091F" w:rsidRDefault="001A1B03" w:rsidP="001A1B0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C091F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навыков смыслового чтения на основе текстов краеведческой направленности </w:t>
            </w:r>
          </w:p>
          <w:p w:rsidR="001A1B03" w:rsidRPr="00080605" w:rsidRDefault="001A1B03" w:rsidP="001A1B03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091F">
              <w:rPr>
                <w:rFonts w:ascii="Times New Roman" w:hAnsi="Times New Roman" w:cs="Times New Roman"/>
                <w:sz w:val="20"/>
                <w:szCs w:val="20"/>
              </w:rPr>
              <w:t>(примеры заданий)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A1B03" w:rsidRPr="00080605" w:rsidRDefault="001A1B03" w:rsidP="001A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605">
              <w:rPr>
                <w:rFonts w:ascii="Times New Roman" w:hAnsi="Times New Roman" w:cs="Times New Roman"/>
                <w:sz w:val="20"/>
                <w:szCs w:val="20"/>
              </w:rPr>
              <w:t xml:space="preserve"> «Работа с одаренными детьми»</w:t>
            </w:r>
          </w:p>
          <w:p w:rsidR="001A1B03" w:rsidRPr="00871FDD" w:rsidRDefault="001A1B03" w:rsidP="001A1B0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03" w:rsidRDefault="001A1B03" w:rsidP="001A1B03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Говзич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 Ю.И., заместитель директора по ВР</w:t>
            </w:r>
          </w:p>
          <w:p w:rsidR="001A1B03" w:rsidRPr="00871FDD" w:rsidRDefault="001A1B03" w:rsidP="001A1B03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proofErr w:type="spellStart"/>
            <w:r w:rsidRPr="008707D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Касымова</w:t>
            </w:r>
            <w:proofErr w:type="spellEnd"/>
            <w:r w:rsidRPr="008707D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 Ж.М., учитель русского языка</w:t>
            </w:r>
          </w:p>
        </w:tc>
        <w:tc>
          <w:tcPr>
            <w:tcW w:w="23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03" w:rsidRPr="00427AB3" w:rsidRDefault="001A1B03" w:rsidP="001A1B0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27AB3">
              <w:rPr>
                <w:rFonts w:ascii="Times New Roman" w:hAnsi="Times New Roman" w:cs="Times New Roman"/>
                <w:sz w:val="20"/>
                <w:szCs w:val="20"/>
              </w:rPr>
              <w:t xml:space="preserve">на педагогическом сайте </w:t>
            </w:r>
            <w:hyperlink r:id="rId22" w:history="1">
              <w:r w:rsidRPr="00427AB3">
                <w:rPr>
                  <w:rStyle w:val="ae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http://pedsite.ru/publications/73/7514/</w:t>
              </w:r>
            </w:hyperlink>
          </w:p>
          <w:p w:rsidR="001A1B03" w:rsidRPr="00427AB3" w:rsidRDefault="001A1B03" w:rsidP="001A1B0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B03" w:rsidRPr="00427AB3" w:rsidRDefault="001A1B03" w:rsidP="001A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427AB3">
              <w:rPr>
                <w:rFonts w:ascii="Times New Roman" w:hAnsi="Times New Roman" w:cs="Times New Roman"/>
                <w:sz w:val="20"/>
                <w:szCs w:val="20"/>
              </w:rPr>
              <w:t>борник</w:t>
            </w:r>
            <w:proofErr w:type="spellEnd"/>
            <w:r w:rsidRPr="00427AB3">
              <w:rPr>
                <w:rFonts w:ascii="Times New Roman" w:hAnsi="Times New Roman" w:cs="Times New Roman"/>
                <w:sz w:val="20"/>
                <w:szCs w:val="20"/>
              </w:rPr>
              <w:t xml:space="preserve"> статей Международного образовательного портала </w:t>
            </w:r>
          </w:p>
          <w:p w:rsidR="001A1B03" w:rsidRPr="00427AB3" w:rsidRDefault="001A1B03" w:rsidP="001A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7AB3">
              <w:rPr>
                <w:rFonts w:ascii="Times New Roman" w:hAnsi="Times New Roman" w:cs="Times New Roman"/>
                <w:sz w:val="20"/>
                <w:szCs w:val="20"/>
              </w:rPr>
              <w:t>«Солнечный свет»</w:t>
            </w:r>
            <w:r w:rsidRPr="00427A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23" w:history="1">
              <w:r w:rsidRPr="00427AB3">
                <w:rPr>
                  <w:rStyle w:val="ae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https</w:t>
              </w:r>
              <w:r w:rsidRPr="00427AB3">
                <w:rPr>
                  <w:rStyle w:val="ae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://</w:t>
              </w:r>
              <w:proofErr w:type="spellStart"/>
              <w:r w:rsidRPr="00427AB3">
                <w:rPr>
                  <w:rStyle w:val="ae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solncesvet</w:t>
              </w:r>
              <w:proofErr w:type="spellEnd"/>
              <w:r w:rsidRPr="00427AB3">
                <w:rPr>
                  <w:rStyle w:val="ae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.</w:t>
              </w:r>
              <w:proofErr w:type="spellStart"/>
              <w:r w:rsidRPr="00427AB3">
                <w:rPr>
                  <w:rStyle w:val="ae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Pr="00427AB3">
                <w:rPr>
                  <w:rStyle w:val="ae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/печатное</w:t>
              </w:r>
            </w:hyperlink>
            <w:r w:rsidRPr="00427A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издание/</w:t>
            </w:r>
            <w:r w:rsidRPr="00427A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свидетельства:</w:t>
            </w:r>
            <w:proofErr w:type="gramEnd"/>
            <w:r w:rsidRPr="0042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27AB3">
              <w:rPr>
                <w:rFonts w:ascii="Times New Roman" w:hAnsi="Times New Roman" w:cs="Times New Roman"/>
                <w:sz w:val="20"/>
                <w:szCs w:val="20"/>
              </w:rPr>
              <w:t>СВ1733214).</w:t>
            </w:r>
            <w:proofErr w:type="gramEnd"/>
          </w:p>
        </w:tc>
      </w:tr>
      <w:tr w:rsidR="001A1B03" w:rsidRPr="00871FDD" w:rsidTr="00427AB3">
        <w:trPr>
          <w:trHeight w:val="28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03" w:rsidRPr="00871FDD" w:rsidRDefault="001A1B03" w:rsidP="001A1B03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871F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201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9 </w:t>
            </w:r>
            <w:r w:rsidRPr="00871F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– 20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20</w:t>
            </w:r>
            <w:r w:rsidRPr="00871F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  учебный год</w:t>
            </w:r>
          </w:p>
        </w:tc>
      </w:tr>
      <w:tr w:rsidR="001A1B03" w:rsidRPr="00871FDD" w:rsidTr="00427AB3">
        <w:trPr>
          <w:gridAfter w:val="1"/>
          <w:wAfter w:w="3" w:type="pct"/>
          <w:trHeight w:val="413"/>
        </w:trPr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03" w:rsidRPr="00871FDD" w:rsidRDefault="001A1B03" w:rsidP="001A1B03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«К вопросу о проектировании единого методического пространства в условиях изменений профессиональной деятельности педагога общеобразовательной школы»</w:t>
            </w:r>
          </w:p>
        </w:tc>
        <w:tc>
          <w:tcPr>
            <w:tcW w:w="11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03" w:rsidRDefault="001A1B03" w:rsidP="001A1B03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Кузнецова Ю.Ю., директор</w:t>
            </w:r>
          </w:p>
          <w:p w:rsidR="001A1B03" w:rsidRDefault="001A1B03" w:rsidP="001A1B03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1A1B03" w:rsidRDefault="001A1B03" w:rsidP="001A1B03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1A1B03" w:rsidRDefault="001A1B03" w:rsidP="001A1B03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1A1B03" w:rsidRPr="00871FDD" w:rsidRDefault="001A1B03" w:rsidP="00427AB3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03" w:rsidRDefault="001A1B03" w:rsidP="001A1B03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Научное издание «Категория «социального» в современной педагогике и психологии», изд. ЗЕБРА, Ульяновск, 2019;</w:t>
            </w:r>
          </w:p>
          <w:p w:rsidR="001A1B03" w:rsidRPr="00332B62" w:rsidRDefault="001A1B03" w:rsidP="001A1B03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:rsidR="00AC7DB0" w:rsidRDefault="00AC7DB0" w:rsidP="00AC7DB0">
      <w:pPr>
        <w:pStyle w:val="a3"/>
        <w:widowControl/>
        <w:numPr>
          <w:ilvl w:val="1"/>
          <w:numId w:val="5"/>
        </w:numPr>
        <w:suppressAutoHyphens w:val="0"/>
        <w:autoSpaceDN/>
        <w:spacing w:after="160" w:line="259" w:lineRule="auto"/>
        <w:textAlignment w:val="auto"/>
        <w:rPr>
          <w:rFonts w:hint="eastAsia"/>
          <w:b/>
          <w:i/>
          <w:sz w:val="32"/>
          <w:szCs w:val="32"/>
        </w:rPr>
      </w:pPr>
      <w:r w:rsidRPr="00AC7DB0">
        <w:rPr>
          <w:b/>
          <w:i/>
          <w:sz w:val="32"/>
          <w:szCs w:val="32"/>
        </w:rPr>
        <w:lastRenderedPageBreak/>
        <w:t>Профессионально-методическая среда развития ОО</w:t>
      </w:r>
    </w:p>
    <w:tbl>
      <w:tblPr>
        <w:tblStyle w:val="a7"/>
        <w:tblW w:w="5000" w:type="pct"/>
        <w:tblLook w:val="04A0"/>
      </w:tblPr>
      <w:tblGrid>
        <w:gridCol w:w="5592"/>
        <w:gridCol w:w="5112"/>
      </w:tblGrid>
      <w:tr w:rsidR="00B4632D" w:rsidTr="00B4632D">
        <w:tc>
          <w:tcPr>
            <w:tcW w:w="2612" w:type="pct"/>
          </w:tcPr>
          <w:p w:rsidR="00B4632D" w:rsidRDefault="00B4632D" w:rsidP="00B4632D">
            <w:pPr>
              <w:pStyle w:val="a3"/>
              <w:widowControl/>
              <w:suppressAutoHyphens w:val="0"/>
              <w:autoSpaceDN/>
              <w:spacing w:after="160" w:line="259" w:lineRule="auto"/>
              <w:ind w:left="0"/>
              <w:jc w:val="both"/>
              <w:textAlignment w:val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Показатель</w:t>
            </w:r>
          </w:p>
        </w:tc>
        <w:tc>
          <w:tcPr>
            <w:tcW w:w="2388" w:type="pct"/>
          </w:tcPr>
          <w:p w:rsidR="00B4632D" w:rsidRPr="00B4632D" w:rsidRDefault="00B4632D" w:rsidP="00B4632D">
            <w:pPr>
              <w:pStyle w:val="a3"/>
              <w:widowControl/>
              <w:suppressAutoHyphens w:val="0"/>
              <w:autoSpaceDN/>
              <w:spacing w:after="160" w:line="259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szCs w:val="24"/>
              </w:rPr>
            </w:pPr>
            <w:r w:rsidRPr="00B4632D">
              <w:rPr>
                <w:rFonts w:ascii="Times New Roman" w:hAnsi="Times New Roman" w:cs="Times New Roman"/>
                <w:szCs w:val="24"/>
              </w:rPr>
              <w:t>Описание</w:t>
            </w:r>
          </w:p>
        </w:tc>
      </w:tr>
      <w:tr w:rsidR="00B4632D" w:rsidTr="00B4632D">
        <w:tc>
          <w:tcPr>
            <w:tcW w:w="2612" w:type="pct"/>
          </w:tcPr>
          <w:p w:rsidR="00B4632D" w:rsidRPr="00B4632D" w:rsidRDefault="00B4632D" w:rsidP="00B4632D">
            <w:pPr>
              <w:pStyle w:val="a3"/>
              <w:widowControl/>
              <w:suppressAutoHyphens w:val="0"/>
              <w:autoSpaceDN/>
              <w:spacing w:after="160" w:line="259" w:lineRule="auto"/>
              <w:ind w:left="0"/>
              <w:jc w:val="both"/>
              <w:textAlignment w:val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B4632D">
              <w:rPr>
                <w:rFonts w:ascii="Times New Roman" w:hAnsi="Times New Roman" w:cs="Times New Roman"/>
                <w:szCs w:val="24"/>
              </w:rPr>
              <w:t xml:space="preserve">труктура методической деятельности ОО (МО </w:t>
            </w:r>
            <w:proofErr w:type="spellStart"/>
            <w:r w:rsidRPr="00B4632D">
              <w:rPr>
                <w:rFonts w:ascii="Times New Roman" w:hAnsi="Times New Roman" w:cs="Times New Roman"/>
                <w:szCs w:val="24"/>
              </w:rPr>
              <w:t>внутришкольные</w:t>
            </w:r>
            <w:proofErr w:type="spellEnd"/>
            <w:r w:rsidRPr="00B4632D">
              <w:rPr>
                <w:rFonts w:ascii="Times New Roman" w:hAnsi="Times New Roman" w:cs="Times New Roman"/>
                <w:szCs w:val="24"/>
              </w:rPr>
              <w:t>, сетевые, муниципальные и др.)</w:t>
            </w:r>
          </w:p>
        </w:tc>
        <w:tc>
          <w:tcPr>
            <w:tcW w:w="2388" w:type="pct"/>
          </w:tcPr>
          <w:p w:rsidR="00E17A45" w:rsidRDefault="00E17A45" w:rsidP="005B7A59">
            <w:pPr>
              <w:pStyle w:val="a3"/>
              <w:widowControl/>
              <w:suppressAutoHyphens w:val="0"/>
              <w:autoSpaceDN/>
              <w:spacing w:after="160"/>
              <w:ind w:left="0"/>
              <w:textAlignment w:val="auto"/>
              <w:rPr>
                <w:rFonts w:ascii="Times New Roman" w:hAnsi="Times New Roman" w:cs="Times New Roman"/>
              </w:rPr>
            </w:pPr>
            <w:r w:rsidRPr="00E17A45">
              <w:rPr>
                <w:rFonts w:ascii="Times New Roman" w:hAnsi="Times New Roman" w:cs="Times New Roman"/>
              </w:rPr>
              <w:t xml:space="preserve">В 2020-2021 </w:t>
            </w:r>
            <w:proofErr w:type="spellStart"/>
            <w:r w:rsidRPr="00E17A45">
              <w:rPr>
                <w:rFonts w:ascii="Times New Roman" w:hAnsi="Times New Roman" w:cs="Times New Roman"/>
              </w:rPr>
              <w:t>уч</w:t>
            </w:r>
            <w:proofErr w:type="spellEnd"/>
            <w:r w:rsidRPr="00E17A45">
              <w:rPr>
                <w:rFonts w:ascii="Times New Roman" w:hAnsi="Times New Roman" w:cs="Times New Roman"/>
              </w:rPr>
              <w:t>. году коллектив МАОУ СОШ № 37 г. Тюмени имени Героя Советского Союза Н.И. Кузнецова работает в соответствии с темой: «Цифровая трансформация образовательной среды школы»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31ECD" w:rsidRPr="00431ECD" w:rsidRDefault="00E17A45" w:rsidP="005B7A59">
            <w:pPr>
              <w:pStyle w:val="a3"/>
              <w:widowControl/>
              <w:suppressAutoHyphens w:val="0"/>
              <w:autoSpaceDN/>
              <w:spacing w:after="160"/>
              <w:ind w:left="0"/>
              <w:textAlignment w:val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Организованы </w:t>
            </w:r>
            <w:proofErr w:type="spellStart"/>
            <w:r w:rsidR="00E30FCD">
              <w:rPr>
                <w:rFonts w:ascii="Times New Roman" w:hAnsi="Times New Roman" w:cs="Times New Roman"/>
              </w:rPr>
              <w:t>в</w:t>
            </w:r>
            <w:r w:rsidR="00E30FCD" w:rsidRPr="00431ECD">
              <w:rPr>
                <w:rFonts w:ascii="Times New Roman" w:hAnsi="Times New Roman" w:cs="Times New Roman"/>
                <w:szCs w:val="24"/>
              </w:rPr>
              <w:t>нутришкольные</w:t>
            </w:r>
            <w:proofErr w:type="spellEnd"/>
            <w:r w:rsidR="00E30F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методические объединения:</w:t>
            </w:r>
            <w:r w:rsidR="00AD4895" w:rsidRPr="00B4632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A10A02" w:rsidRDefault="00431ECD" w:rsidP="005B7A59">
            <w:pPr>
              <w:pStyle w:val="a3"/>
              <w:widowControl/>
              <w:tabs>
                <w:tab w:val="left" w:pos="10993"/>
              </w:tabs>
              <w:suppressAutoHyphens w:val="0"/>
              <w:autoSpaceDN/>
              <w:spacing w:after="160"/>
              <w:ind w:left="360"/>
              <w:textAlignment w:val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а) «горизонтальные» </w:t>
            </w:r>
          </w:p>
          <w:p w:rsidR="005B7A59" w:rsidRDefault="00431ECD" w:rsidP="005B7A59">
            <w:pPr>
              <w:pStyle w:val="a3"/>
              <w:widowControl/>
              <w:tabs>
                <w:tab w:val="left" w:pos="10993"/>
              </w:tabs>
              <w:suppressAutoHyphens w:val="0"/>
              <w:autoSpaceDN/>
              <w:spacing w:after="160"/>
              <w:ind w:left="0"/>
              <w:jc w:val="both"/>
              <w:textAlignment w:val="auto"/>
              <w:rPr>
                <w:rFonts w:hint="eastAsia"/>
                <w:bCs/>
                <w:iCs/>
                <w:color w:val="000000"/>
              </w:rPr>
            </w:pPr>
            <w:r w:rsidRPr="00431ECD">
              <w:rPr>
                <w:rFonts w:ascii="Times New Roman" w:hAnsi="Times New Roman" w:cs="Times New Roman"/>
                <w:b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МО учителей начальных классов</w:t>
            </w:r>
            <w:r w:rsidR="00BA6E98">
              <w:rPr>
                <w:rFonts w:ascii="Times New Roman" w:hAnsi="Times New Roman" w:cs="Times New Roman"/>
                <w:szCs w:val="24"/>
              </w:rPr>
              <w:t xml:space="preserve"> работает над темой «</w:t>
            </w:r>
            <w:r w:rsidR="00BA6E98" w:rsidRPr="00D03358">
              <w:rPr>
                <w:bCs/>
                <w:iCs/>
                <w:color w:val="000000"/>
              </w:rPr>
              <w:t>Организация учебного процесса путем внедрения  ЦОР, направленных на повышение эффективности и качества образования в начальной школе</w:t>
            </w:r>
            <w:r w:rsidR="00BA6E98">
              <w:rPr>
                <w:rFonts w:hint="eastAsia"/>
                <w:bCs/>
                <w:iCs/>
                <w:color w:val="000000"/>
              </w:rPr>
              <w:t>»</w:t>
            </w:r>
            <w:r w:rsidR="00BF23B2">
              <w:rPr>
                <w:bCs/>
                <w:iCs/>
                <w:color w:val="000000"/>
              </w:rPr>
              <w:t>;</w:t>
            </w:r>
          </w:p>
          <w:p w:rsidR="005B7A59" w:rsidRDefault="00BA6E98" w:rsidP="005B7A59">
            <w:pPr>
              <w:pStyle w:val="a3"/>
              <w:widowControl/>
              <w:tabs>
                <w:tab w:val="left" w:pos="10993"/>
              </w:tabs>
              <w:suppressAutoHyphens w:val="0"/>
              <w:autoSpaceDN/>
              <w:spacing w:after="160"/>
              <w:ind w:left="0"/>
              <w:jc w:val="both"/>
              <w:textAlignment w:val="auto"/>
              <w:rPr>
                <w:rFonts w:hint="eastAsia"/>
              </w:rPr>
            </w:pPr>
            <w:r>
              <w:rPr>
                <w:bCs/>
                <w:iCs/>
                <w:color w:val="000000"/>
              </w:rPr>
              <w:t xml:space="preserve">- МО учителей гуманитарного цикла </w:t>
            </w:r>
            <w:r w:rsidR="004B62D0">
              <w:rPr>
                <w:bCs/>
                <w:iCs/>
                <w:color w:val="000000"/>
              </w:rPr>
              <w:t>и естественно-математического цикла работаю</w:t>
            </w:r>
            <w:r>
              <w:rPr>
                <w:bCs/>
                <w:iCs/>
                <w:color w:val="000000"/>
              </w:rPr>
              <w:t xml:space="preserve">т над темой </w:t>
            </w:r>
            <w:r w:rsidR="00BF23B2" w:rsidRPr="00D03358">
              <w:t>«Использование инновационных технологий и ЦОР как средство достижения практических результатов»</w:t>
            </w:r>
            <w:r w:rsidR="00BF23B2">
              <w:t>;</w:t>
            </w:r>
          </w:p>
          <w:p w:rsidR="00AD5114" w:rsidRDefault="00BF23B2" w:rsidP="00AD5114">
            <w:pPr>
              <w:pStyle w:val="a3"/>
              <w:widowControl/>
              <w:tabs>
                <w:tab w:val="left" w:pos="10993"/>
              </w:tabs>
              <w:suppressAutoHyphens w:val="0"/>
              <w:autoSpaceDN/>
              <w:spacing w:after="160"/>
              <w:ind w:left="0"/>
              <w:jc w:val="both"/>
              <w:textAlignment w:val="auto"/>
              <w:rPr>
                <w:rFonts w:hint="eastAsia"/>
                <w:szCs w:val="22"/>
              </w:rPr>
            </w:pPr>
            <w:r>
              <w:t xml:space="preserve">- МО учителей </w:t>
            </w:r>
            <w:r w:rsidR="00E30FCD">
              <w:t>художественно-эстетического</w:t>
            </w:r>
            <w:r>
              <w:t xml:space="preserve"> цикла </w:t>
            </w:r>
            <w:r>
              <w:rPr>
                <w:bCs/>
                <w:iCs/>
                <w:color w:val="000000"/>
              </w:rPr>
              <w:t>работает над темой</w:t>
            </w:r>
            <w:r w:rsidR="00E30FCD">
              <w:rPr>
                <w:bCs/>
                <w:iCs/>
                <w:color w:val="000000"/>
              </w:rPr>
              <w:t xml:space="preserve"> </w:t>
            </w:r>
            <w:r w:rsidR="00E30FCD" w:rsidRPr="00D03358">
              <w:rPr>
                <w:szCs w:val="22"/>
              </w:rPr>
              <w:t>«Развитие творческого и физического потенциала обучающихся в рамках цифровой образовательной среды».</w:t>
            </w:r>
          </w:p>
          <w:p w:rsidR="00AD5114" w:rsidRDefault="00991C10" w:rsidP="00AD5114">
            <w:pPr>
              <w:pStyle w:val="a3"/>
              <w:widowControl/>
              <w:tabs>
                <w:tab w:val="left" w:pos="10993"/>
              </w:tabs>
              <w:suppressAutoHyphens w:val="0"/>
              <w:autoSpaceDN/>
              <w:spacing w:after="160"/>
              <w:ind w:left="0"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б</w:t>
            </w:r>
            <w:r w:rsidRPr="00991C10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«вертикальные»:</w:t>
            </w:r>
          </w:p>
          <w:p w:rsidR="00991C10" w:rsidRDefault="00991C10" w:rsidP="00AD5114">
            <w:pPr>
              <w:pStyle w:val="a3"/>
              <w:widowControl/>
              <w:tabs>
                <w:tab w:val="left" w:pos="10993"/>
              </w:tabs>
              <w:suppressAutoHyphens w:val="0"/>
              <w:autoSpaceDN/>
              <w:spacing w:after="160"/>
              <w:ind w:left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991C10">
              <w:rPr>
                <w:rFonts w:ascii="Times New Roman" w:hAnsi="Times New Roman" w:cs="Times New Roman"/>
              </w:rPr>
              <w:t>- «Школа современного учителя</w:t>
            </w:r>
            <w:r>
              <w:rPr>
                <w:rFonts w:ascii="Times New Roman" w:hAnsi="Times New Roman" w:cs="Times New Roman"/>
              </w:rPr>
              <w:t>»</w:t>
            </w:r>
            <w:r w:rsidR="002221E5">
              <w:rPr>
                <w:rFonts w:ascii="Times New Roman" w:hAnsi="Times New Roman" w:cs="Times New Roman"/>
              </w:rPr>
              <w:t xml:space="preserve"> (творческая группа молодых учителей);</w:t>
            </w:r>
          </w:p>
          <w:p w:rsidR="00CD01D0" w:rsidRPr="00CD01D0" w:rsidRDefault="002221E5" w:rsidP="00CD01D0">
            <w:pPr>
              <w:pStyle w:val="3"/>
              <w:tabs>
                <w:tab w:val="left" w:pos="0"/>
              </w:tabs>
              <w:spacing w:line="256" w:lineRule="auto"/>
              <w:outlineLvl w:val="2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D01D0" w:rsidRPr="00CD01D0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МО классных руководителей  </w:t>
            </w:r>
          </w:p>
          <w:p w:rsidR="00CD01D0" w:rsidRPr="00CD01D0" w:rsidRDefault="00CD01D0" w:rsidP="00CD01D0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CD01D0">
              <w:rPr>
                <w:rFonts w:ascii="Times New Roman" w:hAnsi="Times New Roman" w:cs="Times New Roman"/>
              </w:rPr>
              <w:t xml:space="preserve">Тема: </w:t>
            </w:r>
            <w:r w:rsidRPr="00CD01D0">
              <w:rPr>
                <w:rFonts w:ascii="Times New Roman" w:hAnsi="Times New Roman" w:cs="Times New Roman"/>
                <w:lang w:eastAsia="ru-RU"/>
              </w:rPr>
              <w:t>«</w:t>
            </w:r>
            <w:r w:rsidRPr="00CD01D0">
              <w:rPr>
                <w:rFonts w:ascii="Times New Roman" w:hAnsi="Times New Roman" w:cs="Times New Roman"/>
                <w:bCs/>
              </w:rPr>
              <w:t>Формирование профессиональной компетентности классных руководителей в работе с обучающимися, родителями, классным коллективом</w:t>
            </w:r>
            <w:r w:rsidRPr="00CD01D0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105406" w:rsidRDefault="00105406" w:rsidP="004B53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03C1" w:rsidRDefault="00A56833" w:rsidP="004B53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 повыше</w:t>
            </w:r>
            <w:r w:rsidR="002D03C1">
              <w:rPr>
                <w:rFonts w:ascii="Times New Roman" w:hAnsi="Times New Roman" w:cs="Times New Roman"/>
              </w:rPr>
              <w:t>ния квалификации учителей школы.</w:t>
            </w:r>
          </w:p>
          <w:p w:rsidR="002221E5" w:rsidRDefault="002D03C1" w:rsidP="004B53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перейти от периодичности повышения квалификации педагогов к их непрерывному образованию.</w:t>
            </w:r>
          </w:p>
          <w:p w:rsidR="00A56833" w:rsidRDefault="00A56833" w:rsidP="005B7A5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адаптационная модель: направлена на адаптацию молодых и вновь принятых </w:t>
            </w:r>
            <w:r w:rsidR="00105406">
              <w:rPr>
                <w:rFonts w:ascii="Times New Roman" w:hAnsi="Times New Roman" w:cs="Times New Roman"/>
              </w:rPr>
              <w:t>педагогов</w:t>
            </w:r>
            <w:r>
              <w:rPr>
                <w:rFonts w:ascii="Times New Roman" w:hAnsi="Times New Roman" w:cs="Times New Roman"/>
              </w:rPr>
              <w:t xml:space="preserve"> к условиям работы</w:t>
            </w:r>
            <w:r w:rsidR="002D03C1">
              <w:rPr>
                <w:rFonts w:ascii="Times New Roman" w:hAnsi="Times New Roman" w:cs="Times New Roman"/>
              </w:rPr>
              <w:t xml:space="preserve">, развитие </w:t>
            </w:r>
            <w:r w:rsidR="00105406">
              <w:rPr>
                <w:rFonts w:ascii="Times New Roman" w:hAnsi="Times New Roman" w:cs="Times New Roman"/>
              </w:rPr>
              <w:t xml:space="preserve">педагогических компетентностей </w:t>
            </w:r>
            <w:r w:rsidR="002D03C1">
              <w:rPr>
                <w:rFonts w:ascii="Times New Roman" w:hAnsi="Times New Roman" w:cs="Times New Roman"/>
              </w:rPr>
              <w:t>профессиональной деятельности</w:t>
            </w:r>
            <w:r w:rsidR="00105406">
              <w:rPr>
                <w:rFonts w:ascii="Times New Roman" w:hAnsi="Times New Roman" w:cs="Times New Roman"/>
              </w:rPr>
              <w:t>;</w:t>
            </w:r>
          </w:p>
          <w:p w:rsidR="00B4632D" w:rsidRDefault="00A56833" w:rsidP="0010540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модель профессионального развития: </w:t>
            </w:r>
            <w:r w:rsidR="00105406">
              <w:rPr>
                <w:rFonts w:ascii="Times New Roman" w:hAnsi="Times New Roman" w:cs="Times New Roman"/>
              </w:rPr>
              <w:t>повышение уровня профессионализма педагогов</w:t>
            </w:r>
            <w:r w:rsidR="00A92E6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ориентирован</w:t>
            </w:r>
            <w:r w:rsidR="00A92E6B">
              <w:rPr>
                <w:rFonts w:ascii="Times New Roman" w:hAnsi="Times New Roman" w:cs="Times New Roman"/>
              </w:rPr>
              <w:t>о</w:t>
            </w:r>
            <w:r w:rsidR="00105406">
              <w:rPr>
                <w:rFonts w:ascii="Times New Roman" w:hAnsi="Times New Roman" w:cs="Times New Roman"/>
              </w:rPr>
              <w:t>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активность, способность принимать решения и нести ответственность за осуществляемые действия.</w:t>
            </w:r>
          </w:p>
          <w:p w:rsidR="009E43A5" w:rsidRPr="00243F52" w:rsidRDefault="009E43A5" w:rsidP="009E43A5">
            <w:pPr>
              <w:contextualSpacing/>
              <w:rPr>
                <w:rFonts w:hint="eastAsia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Повышение квалификации учителей осуществляется так же через посещение семинаров в МАУ ИМЦ г. Тюмени, прохождение дистанционных курсов, через проведение открытых уроков, участие в методических мероприятиях (фестиваль педагогических идей в школе</w:t>
            </w:r>
            <w:r w:rsidR="00CD3243">
              <w:rPr>
                <w:rFonts w:ascii="Times New Roman" w:hAnsi="Times New Roman" w:cs="Times New Roman"/>
              </w:rPr>
              <w:t>, научно-практическая конференция учителей школы</w:t>
            </w:r>
            <w:r>
              <w:rPr>
                <w:rFonts w:ascii="Times New Roman" w:hAnsi="Times New Roman" w:cs="Times New Roman"/>
              </w:rPr>
              <w:t>), работу по самообразованию.</w:t>
            </w:r>
          </w:p>
        </w:tc>
      </w:tr>
      <w:tr w:rsidR="00B4632D" w:rsidTr="00CD178F">
        <w:tc>
          <w:tcPr>
            <w:tcW w:w="2612" w:type="pct"/>
          </w:tcPr>
          <w:p w:rsidR="00B4632D" w:rsidRPr="00B4632D" w:rsidRDefault="00B4632D" w:rsidP="00B4632D">
            <w:pPr>
              <w:pStyle w:val="a3"/>
              <w:widowControl/>
              <w:suppressAutoHyphens w:val="0"/>
              <w:autoSpaceDN/>
              <w:spacing w:after="160" w:line="259" w:lineRule="auto"/>
              <w:ind w:left="0"/>
              <w:jc w:val="both"/>
              <w:textAlignment w:val="auto"/>
              <w:rPr>
                <w:rFonts w:ascii="Times New Roman" w:hAnsi="Times New Roman" w:cs="Times New Roman"/>
                <w:szCs w:val="24"/>
              </w:rPr>
            </w:pPr>
            <w:r w:rsidRPr="00B4632D">
              <w:rPr>
                <w:rFonts w:ascii="Times New Roman" w:hAnsi="Times New Roman" w:cs="Times New Roman"/>
                <w:szCs w:val="24"/>
              </w:rPr>
              <w:t xml:space="preserve">перечень профессионально-педагогических и иных периодических изданий (журналы, газеты), в том числе электронных, оформляемых в подписку школьной </w:t>
            </w:r>
            <w:r w:rsidRPr="00B4632D">
              <w:rPr>
                <w:rFonts w:ascii="Times New Roman" w:hAnsi="Times New Roman" w:cs="Times New Roman"/>
                <w:szCs w:val="24"/>
              </w:rPr>
              <w:lastRenderedPageBreak/>
              <w:t>библиотекой</w:t>
            </w:r>
          </w:p>
        </w:tc>
        <w:tc>
          <w:tcPr>
            <w:tcW w:w="2388" w:type="pct"/>
            <w:shd w:val="clear" w:color="auto" w:fill="auto"/>
          </w:tcPr>
          <w:p w:rsidR="00D419B3" w:rsidRPr="00CD178F" w:rsidRDefault="00DA506D" w:rsidP="00D419B3">
            <w:pPr>
              <w:pStyle w:val="a3"/>
              <w:widowControl/>
              <w:numPr>
                <w:ilvl w:val="0"/>
                <w:numId w:val="18"/>
              </w:numPr>
              <w:suppressAutoHyphens w:val="0"/>
              <w:autoSpaceDN/>
              <w:spacing w:after="160" w:line="259" w:lineRule="auto"/>
              <w:textAlignment w:val="auto"/>
              <w:rPr>
                <w:rFonts w:ascii="Times New Roman" w:hAnsi="Times New Roman" w:cs="Times New Roman"/>
                <w:szCs w:val="22"/>
                <w:shd w:val="clear" w:color="auto" w:fill="F4F4F4"/>
              </w:rPr>
            </w:pPr>
            <w:hyperlink r:id="rId24" w:history="1">
              <w:r w:rsidR="00D419B3" w:rsidRPr="00CD178F">
                <w:rPr>
                  <w:rStyle w:val="ae"/>
                  <w:rFonts w:ascii="Times New Roman" w:hAnsi="Times New Roman" w:cs="Times New Roman"/>
                  <w:color w:val="auto"/>
                  <w:szCs w:val="22"/>
                  <w:u w:val="none"/>
                </w:rPr>
                <w:t>Большая перемена</w:t>
              </w:r>
            </w:hyperlink>
            <w:r w:rsidR="00D419B3" w:rsidRPr="00CD178F">
              <w:rPr>
                <w:rFonts w:ascii="Times New Roman" w:hAnsi="Times New Roman" w:cs="Times New Roman"/>
                <w:szCs w:val="22"/>
              </w:rPr>
              <w:t xml:space="preserve"> - интернет-газета (совместный проект Министерства образования РФ и информационного </w:t>
            </w:r>
            <w:r w:rsidR="00D419B3" w:rsidRPr="00CD178F">
              <w:rPr>
                <w:rFonts w:ascii="Times New Roman" w:hAnsi="Times New Roman" w:cs="Times New Roman"/>
                <w:szCs w:val="22"/>
              </w:rPr>
              <w:lastRenderedPageBreak/>
              <w:t>агентства "Прайм-ТАСС)</w:t>
            </w:r>
            <w:r w:rsidR="00D419B3" w:rsidRPr="00CD178F">
              <w:rPr>
                <w:rFonts w:ascii="Times New Roman" w:hAnsi="Times New Roman" w:cs="Times New Roman"/>
                <w:szCs w:val="22"/>
                <w:shd w:val="clear" w:color="auto" w:fill="F4F4F4"/>
              </w:rPr>
              <w:t xml:space="preserve"> </w:t>
            </w:r>
            <w:r w:rsidR="00D419B3" w:rsidRPr="00CD178F">
              <w:rPr>
                <w:rFonts w:ascii="Times New Roman" w:hAnsi="Times New Roman" w:cs="Times New Roman"/>
                <w:szCs w:val="22"/>
              </w:rPr>
              <w:t>(</w:t>
            </w:r>
            <w:hyperlink r:id="rId25" w:history="1">
              <w:r w:rsidR="00D419B3" w:rsidRPr="00CD178F">
                <w:rPr>
                  <w:rStyle w:val="ae"/>
                  <w:rFonts w:ascii="Times New Roman" w:hAnsi="Times New Roman" w:cs="Times New Roman"/>
                  <w:color w:val="auto"/>
                  <w:szCs w:val="22"/>
                  <w:u w:val="none"/>
                </w:rPr>
                <w:t>www.newseducation.ru</w:t>
              </w:r>
            </w:hyperlink>
            <w:r w:rsidR="00D419B3" w:rsidRPr="00CD178F">
              <w:rPr>
                <w:rFonts w:ascii="Times New Roman" w:hAnsi="Times New Roman" w:cs="Times New Roman"/>
                <w:szCs w:val="22"/>
              </w:rPr>
              <w:t>)</w:t>
            </w:r>
          </w:p>
          <w:p w:rsidR="00D419B3" w:rsidRPr="00622582" w:rsidRDefault="00DA506D" w:rsidP="00622582">
            <w:pPr>
              <w:pStyle w:val="a3"/>
              <w:widowControl/>
              <w:numPr>
                <w:ilvl w:val="0"/>
                <w:numId w:val="18"/>
              </w:numPr>
              <w:shd w:val="clear" w:color="auto" w:fill="FFFFFF" w:themeFill="background1"/>
              <w:suppressAutoHyphens w:val="0"/>
              <w:autoSpaceDN/>
              <w:spacing w:after="160" w:line="259" w:lineRule="auto"/>
              <w:textAlignment w:val="auto"/>
              <w:rPr>
                <w:rFonts w:ascii="Times New Roman" w:hAnsi="Times New Roman" w:cs="Times New Roman"/>
                <w:szCs w:val="22"/>
                <w:shd w:val="clear" w:color="auto" w:fill="F4F4F4"/>
              </w:rPr>
            </w:pPr>
            <w:hyperlink r:id="rId26" w:history="1">
              <w:r w:rsidR="00D419B3" w:rsidRPr="00622582">
                <w:rPr>
                  <w:rStyle w:val="ae"/>
                  <w:rFonts w:ascii="Times New Roman" w:hAnsi="Times New Roman" w:cs="Times New Roman"/>
                  <w:color w:val="auto"/>
                  <w:szCs w:val="22"/>
                  <w:u w:val="none"/>
                </w:rPr>
                <w:t>Вестник Московского университета. Педагогическое образование</w:t>
              </w:r>
            </w:hyperlink>
            <w:r w:rsidR="00D419B3" w:rsidRPr="00622582">
              <w:rPr>
                <w:rFonts w:ascii="Times New Roman" w:hAnsi="Times New Roman" w:cs="Times New Roman"/>
                <w:szCs w:val="22"/>
              </w:rPr>
              <w:t> </w:t>
            </w:r>
            <w:r w:rsidR="00D419B3" w:rsidRPr="00622582">
              <w:rPr>
                <w:rFonts w:ascii="Times New Roman" w:hAnsi="Times New Roman" w:cs="Times New Roman"/>
                <w:szCs w:val="22"/>
                <w:shd w:val="clear" w:color="auto" w:fill="F4F4F4"/>
              </w:rPr>
              <w:t>(</w:t>
            </w:r>
            <w:proofErr w:type="spellStart"/>
            <w:r w:rsidR="00D419B3" w:rsidRPr="00622582">
              <w:rPr>
                <w:rFonts w:ascii="Times New Roman" w:hAnsi="Times New Roman" w:cs="Times New Roman"/>
                <w:szCs w:val="22"/>
                <w:shd w:val="clear" w:color="auto" w:fill="F4F4F4"/>
              </w:rPr>
              <w:t>fpo.msu.ru</w:t>
            </w:r>
            <w:proofErr w:type="spellEnd"/>
            <w:r w:rsidR="00D419B3" w:rsidRPr="00622582">
              <w:rPr>
                <w:rFonts w:ascii="Times New Roman" w:hAnsi="Times New Roman" w:cs="Times New Roman"/>
                <w:szCs w:val="22"/>
                <w:shd w:val="clear" w:color="auto" w:fill="F4F4F4"/>
              </w:rPr>
              <w:t>).</w:t>
            </w:r>
          </w:p>
          <w:p w:rsidR="00D419B3" w:rsidRPr="00F43790" w:rsidRDefault="00DA506D" w:rsidP="00F43790">
            <w:pPr>
              <w:pStyle w:val="a3"/>
              <w:widowControl/>
              <w:numPr>
                <w:ilvl w:val="0"/>
                <w:numId w:val="18"/>
              </w:numPr>
              <w:shd w:val="clear" w:color="auto" w:fill="FFFFFF" w:themeFill="background1"/>
              <w:suppressAutoHyphens w:val="0"/>
              <w:autoSpaceDN/>
              <w:spacing w:after="160" w:line="259" w:lineRule="auto"/>
              <w:textAlignment w:val="auto"/>
              <w:rPr>
                <w:rFonts w:ascii="Times New Roman" w:hAnsi="Times New Roman" w:cs="Times New Roman"/>
                <w:szCs w:val="22"/>
                <w:shd w:val="clear" w:color="auto" w:fill="F4F4F4"/>
              </w:rPr>
            </w:pPr>
            <w:hyperlink r:id="rId27" w:history="1">
              <w:r w:rsidR="00D419B3" w:rsidRPr="00F43790">
                <w:rPr>
                  <w:rStyle w:val="ae"/>
                  <w:rFonts w:ascii="Times New Roman" w:hAnsi="Times New Roman" w:cs="Times New Roman"/>
                  <w:color w:val="auto"/>
                  <w:szCs w:val="22"/>
                  <w:u w:val="none"/>
                  <w:shd w:val="clear" w:color="auto" w:fill="F4F4F4"/>
                </w:rPr>
                <w:t>Вестник образования России</w:t>
              </w:r>
            </w:hyperlink>
            <w:r w:rsidR="00D419B3" w:rsidRPr="00F43790">
              <w:rPr>
                <w:rFonts w:ascii="Times New Roman" w:hAnsi="Times New Roman" w:cs="Times New Roman"/>
                <w:szCs w:val="22"/>
                <w:shd w:val="clear" w:color="auto" w:fill="F4F4F4"/>
              </w:rPr>
              <w:t> - журнал (</w:t>
            </w:r>
            <w:hyperlink r:id="rId28" w:history="1">
              <w:r w:rsidR="00D419B3" w:rsidRPr="00F43790">
                <w:rPr>
                  <w:rStyle w:val="ae"/>
                  <w:rFonts w:ascii="Times New Roman" w:hAnsi="Times New Roman" w:cs="Times New Roman"/>
                  <w:color w:val="auto"/>
                  <w:szCs w:val="22"/>
                  <w:u w:val="none"/>
                  <w:shd w:val="clear" w:color="auto" w:fill="F4F4F4"/>
                </w:rPr>
                <w:t>www.vestniknews.ru</w:t>
              </w:r>
            </w:hyperlink>
            <w:r w:rsidR="00D419B3" w:rsidRPr="00F43790">
              <w:rPr>
                <w:rFonts w:ascii="Times New Roman" w:hAnsi="Times New Roman" w:cs="Times New Roman"/>
                <w:szCs w:val="22"/>
                <w:shd w:val="clear" w:color="auto" w:fill="F4F4F4"/>
              </w:rPr>
              <w:t>)</w:t>
            </w:r>
          </w:p>
          <w:bookmarkStart w:id="0" w:name="_GoBack"/>
          <w:bookmarkEnd w:id="0"/>
          <w:p w:rsidR="00D419B3" w:rsidRPr="00622582" w:rsidRDefault="00DA506D" w:rsidP="00622582">
            <w:pPr>
              <w:pStyle w:val="a3"/>
              <w:widowControl/>
              <w:numPr>
                <w:ilvl w:val="0"/>
                <w:numId w:val="18"/>
              </w:numPr>
              <w:suppressAutoHyphens w:val="0"/>
              <w:autoSpaceDN/>
              <w:spacing w:after="160" w:line="259" w:lineRule="auto"/>
              <w:textAlignment w:val="auto"/>
              <w:rPr>
                <w:rFonts w:ascii="Times New Roman" w:hAnsi="Times New Roman" w:cs="Times New Roman"/>
                <w:szCs w:val="22"/>
                <w:shd w:val="clear" w:color="auto" w:fill="F4F4F4"/>
              </w:rPr>
            </w:pPr>
            <w:r w:rsidRPr="00DA506D">
              <w:fldChar w:fldCharType="begin"/>
            </w:r>
            <w:r w:rsidR="00CD178F" w:rsidRPr="00622582">
              <w:instrText xml:space="preserve"> HYPERLINK "http://direktor.ru/journals/direktor_shkoly" </w:instrText>
            </w:r>
            <w:r w:rsidRPr="00DA506D">
              <w:fldChar w:fldCharType="separate"/>
            </w:r>
            <w:r w:rsidR="00D419B3" w:rsidRPr="00622582">
              <w:rPr>
                <w:rStyle w:val="ae"/>
                <w:rFonts w:ascii="Times New Roman" w:hAnsi="Times New Roman" w:cs="Times New Roman"/>
                <w:color w:val="auto"/>
                <w:szCs w:val="22"/>
                <w:u w:val="none"/>
                <w:shd w:val="clear" w:color="auto" w:fill="F4F4F4"/>
              </w:rPr>
              <w:t>Директор школы - журнал</w:t>
            </w:r>
            <w:r w:rsidRPr="00622582">
              <w:rPr>
                <w:rStyle w:val="ae"/>
                <w:rFonts w:ascii="Times New Roman" w:hAnsi="Times New Roman" w:cs="Times New Roman"/>
                <w:color w:val="auto"/>
                <w:szCs w:val="22"/>
                <w:u w:val="none"/>
                <w:shd w:val="clear" w:color="auto" w:fill="F4F4F4"/>
              </w:rPr>
              <w:fldChar w:fldCharType="end"/>
            </w:r>
            <w:r w:rsidR="00D419B3" w:rsidRPr="00622582">
              <w:rPr>
                <w:rFonts w:ascii="Times New Roman" w:hAnsi="Times New Roman" w:cs="Times New Roman"/>
                <w:szCs w:val="22"/>
                <w:shd w:val="clear" w:color="auto" w:fill="F4F4F4"/>
              </w:rPr>
              <w:t> (</w:t>
            </w:r>
            <w:proofErr w:type="spellStart"/>
            <w:r w:rsidR="00D419B3" w:rsidRPr="00622582">
              <w:rPr>
                <w:rFonts w:ascii="Times New Roman" w:hAnsi="Times New Roman" w:cs="Times New Roman"/>
                <w:szCs w:val="22"/>
                <w:shd w:val="clear" w:color="auto" w:fill="F4F4F4"/>
              </w:rPr>
              <w:t>direktor.ru</w:t>
            </w:r>
            <w:proofErr w:type="spellEnd"/>
            <w:r w:rsidR="00D419B3" w:rsidRPr="00622582">
              <w:rPr>
                <w:rFonts w:ascii="Times New Roman" w:hAnsi="Times New Roman" w:cs="Times New Roman"/>
                <w:szCs w:val="22"/>
                <w:shd w:val="clear" w:color="auto" w:fill="F4F4F4"/>
              </w:rPr>
              <w:t>/</w:t>
            </w:r>
            <w:proofErr w:type="spellStart"/>
            <w:r w:rsidR="00D419B3" w:rsidRPr="00622582">
              <w:rPr>
                <w:rFonts w:ascii="Times New Roman" w:hAnsi="Times New Roman" w:cs="Times New Roman"/>
                <w:szCs w:val="22"/>
                <w:shd w:val="clear" w:color="auto" w:fill="F4F4F4"/>
              </w:rPr>
              <w:t>journals</w:t>
            </w:r>
            <w:proofErr w:type="spellEnd"/>
            <w:r w:rsidR="00D419B3" w:rsidRPr="00622582">
              <w:rPr>
                <w:rFonts w:ascii="Times New Roman" w:hAnsi="Times New Roman" w:cs="Times New Roman"/>
                <w:szCs w:val="22"/>
                <w:shd w:val="clear" w:color="auto" w:fill="F4F4F4"/>
              </w:rPr>
              <w:t>)</w:t>
            </w:r>
          </w:p>
          <w:p w:rsidR="00D419B3" w:rsidRPr="00622582" w:rsidRDefault="00DA506D" w:rsidP="00622582">
            <w:pPr>
              <w:pStyle w:val="a3"/>
              <w:widowControl/>
              <w:numPr>
                <w:ilvl w:val="0"/>
                <w:numId w:val="18"/>
              </w:numPr>
              <w:suppressAutoHyphens w:val="0"/>
              <w:autoSpaceDN/>
              <w:spacing w:after="160" w:line="259" w:lineRule="auto"/>
              <w:textAlignment w:val="auto"/>
              <w:rPr>
                <w:rFonts w:ascii="Times New Roman" w:hAnsi="Times New Roman" w:cs="Times New Roman"/>
                <w:szCs w:val="22"/>
                <w:shd w:val="clear" w:color="auto" w:fill="F4F4F4"/>
              </w:rPr>
            </w:pPr>
            <w:hyperlink r:id="rId29" w:history="1">
              <w:r w:rsidR="00D419B3" w:rsidRPr="00622582">
                <w:rPr>
                  <w:rStyle w:val="ae"/>
                  <w:rFonts w:ascii="Times New Roman" w:hAnsi="Times New Roman" w:cs="Times New Roman"/>
                  <w:color w:val="auto"/>
                  <w:szCs w:val="22"/>
                  <w:u w:val="none"/>
                  <w:shd w:val="clear" w:color="auto" w:fill="F4F4F4"/>
                </w:rPr>
                <w:t>Игра и дети</w:t>
              </w:r>
            </w:hyperlink>
            <w:r w:rsidR="00D419B3" w:rsidRPr="00622582">
              <w:rPr>
                <w:rFonts w:ascii="Times New Roman" w:hAnsi="Times New Roman" w:cs="Times New Roman"/>
                <w:szCs w:val="22"/>
                <w:shd w:val="clear" w:color="auto" w:fill="F4F4F4"/>
              </w:rPr>
              <w:t> - журнал для родителей и педагогов (</w:t>
            </w:r>
            <w:hyperlink r:id="rId30" w:history="1">
              <w:r w:rsidR="00D419B3" w:rsidRPr="00622582">
                <w:rPr>
                  <w:rStyle w:val="ae"/>
                  <w:rFonts w:ascii="Times New Roman" w:hAnsi="Times New Roman" w:cs="Times New Roman"/>
                  <w:color w:val="auto"/>
                  <w:szCs w:val="22"/>
                  <w:u w:val="none"/>
                  <w:shd w:val="clear" w:color="auto" w:fill="F4F4F4"/>
                </w:rPr>
                <w:t>www.i-deti.ru</w:t>
              </w:r>
            </w:hyperlink>
            <w:r w:rsidR="00D419B3" w:rsidRPr="00622582">
              <w:rPr>
                <w:rFonts w:ascii="Times New Roman" w:hAnsi="Times New Roman" w:cs="Times New Roman"/>
                <w:szCs w:val="22"/>
                <w:shd w:val="clear" w:color="auto" w:fill="F4F4F4"/>
              </w:rPr>
              <w:t>)</w:t>
            </w:r>
          </w:p>
          <w:p w:rsidR="00D419B3" w:rsidRPr="00622582" w:rsidRDefault="00DA506D" w:rsidP="00622582">
            <w:pPr>
              <w:pStyle w:val="a3"/>
              <w:widowControl/>
              <w:numPr>
                <w:ilvl w:val="0"/>
                <w:numId w:val="18"/>
              </w:numPr>
              <w:shd w:val="clear" w:color="auto" w:fill="FFFFFF" w:themeFill="background1"/>
              <w:suppressAutoHyphens w:val="0"/>
              <w:autoSpaceDN/>
              <w:spacing w:after="160" w:line="259" w:lineRule="auto"/>
              <w:textAlignment w:val="auto"/>
              <w:rPr>
                <w:rFonts w:ascii="Times New Roman" w:hAnsi="Times New Roman" w:cs="Times New Roman"/>
                <w:szCs w:val="22"/>
                <w:shd w:val="clear" w:color="auto" w:fill="F4F4F4"/>
              </w:rPr>
            </w:pPr>
            <w:hyperlink r:id="rId31" w:history="1">
              <w:r w:rsidR="00D419B3" w:rsidRPr="00622582">
                <w:rPr>
                  <w:rStyle w:val="ae"/>
                  <w:rFonts w:ascii="Times New Roman" w:hAnsi="Times New Roman" w:cs="Times New Roman"/>
                  <w:color w:val="auto"/>
                  <w:szCs w:val="22"/>
                  <w:u w:val="none"/>
                  <w:shd w:val="clear" w:color="auto" w:fill="F4F4F4"/>
                </w:rPr>
                <w:t>Информатика и образование</w:t>
              </w:r>
            </w:hyperlink>
            <w:r w:rsidR="00D419B3" w:rsidRPr="00622582">
              <w:rPr>
                <w:rFonts w:ascii="Times New Roman" w:hAnsi="Times New Roman" w:cs="Times New Roman"/>
                <w:szCs w:val="22"/>
                <w:shd w:val="clear" w:color="auto" w:fill="F4F4F4"/>
              </w:rPr>
              <w:t> - (</w:t>
            </w:r>
            <w:proofErr w:type="spellStart"/>
            <w:r w:rsidR="00D419B3" w:rsidRPr="00622582">
              <w:rPr>
                <w:rFonts w:ascii="Times New Roman" w:hAnsi="Times New Roman" w:cs="Times New Roman"/>
                <w:szCs w:val="22"/>
                <w:shd w:val="clear" w:color="auto" w:fill="F4F4F4"/>
              </w:rPr>
              <w:t>www.infojournal.ru</w:t>
            </w:r>
            <w:proofErr w:type="spellEnd"/>
            <w:r w:rsidR="00D419B3" w:rsidRPr="00622582">
              <w:rPr>
                <w:rFonts w:ascii="Times New Roman" w:hAnsi="Times New Roman" w:cs="Times New Roman"/>
                <w:szCs w:val="22"/>
                <w:shd w:val="clear" w:color="auto" w:fill="F4F4F4"/>
              </w:rPr>
              <w:t>)</w:t>
            </w:r>
            <w:r w:rsidR="00D419B3" w:rsidRPr="00622582">
              <w:rPr>
                <w:rFonts w:ascii="Times New Roman" w:hAnsi="Times New Roman" w:cs="Times New Roman"/>
                <w:szCs w:val="22"/>
              </w:rPr>
              <w:br/>
            </w:r>
            <w:hyperlink r:id="rId32" w:history="1">
              <w:r w:rsidR="00D419B3" w:rsidRPr="00622582">
                <w:rPr>
                  <w:rStyle w:val="ae"/>
                  <w:rFonts w:ascii="Times New Roman" w:hAnsi="Times New Roman" w:cs="Times New Roman"/>
                  <w:color w:val="auto"/>
                  <w:szCs w:val="22"/>
                  <w:u w:val="none"/>
                  <w:shd w:val="clear" w:color="auto" w:fill="F4F4F4"/>
                </w:rPr>
                <w:t>Лидеры образования</w:t>
              </w:r>
            </w:hyperlink>
            <w:r w:rsidR="00D419B3" w:rsidRPr="00622582">
              <w:rPr>
                <w:rFonts w:ascii="Times New Roman" w:hAnsi="Times New Roman" w:cs="Times New Roman"/>
                <w:szCs w:val="22"/>
                <w:shd w:val="clear" w:color="auto" w:fill="F4F4F4"/>
              </w:rPr>
              <w:t xml:space="preserve"> (pedsovet.org/leaders) - </w:t>
            </w:r>
            <w:hyperlink r:id="rId33" w:history="1">
              <w:r w:rsidR="00D419B3" w:rsidRPr="00622582">
                <w:rPr>
                  <w:rStyle w:val="ae"/>
                  <w:rFonts w:ascii="Times New Roman" w:hAnsi="Times New Roman" w:cs="Times New Roman"/>
                  <w:color w:val="auto"/>
                  <w:szCs w:val="22"/>
                  <w:u w:val="none"/>
                  <w:shd w:val="clear" w:color="auto" w:fill="F4F4F4"/>
                </w:rPr>
                <w:t>Журнал «Начальная школа» </w:t>
              </w:r>
            </w:hyperlink>
            <w:r w:rsidR="00D419B3" w:rsidRPr="00622582">
              <w:rPr>
                <w:rFonts w:ascii="Times New Roman" w:hAnsi="Times New Roman" w:cs="Times New Roman"/>
                <w:szCs w:val="22"/>
                <w:shd w:val="clear" w:color="auto" w:fill="F4F4F4"/>
              </w:rPr>
              <w:t>. (</w:t>
            </w:r>
            <w:proofErr w:type="spellStart"/>
            <w:r w:rsidR="00D419B3" w:rsidRPr="00622582">
              <w:rPr>
                <w:rFonts w:ascii="Times New Roman" w:hAnsi="Times New Roman" w:cs="Times New Roman"/>
                <w:szCs w:val="22"/>
                <w:shd w:val="clear" w:color="auto" w:fill="F4F4F4"/>
              </w:rPr>
              <w:t>n-shkola.ru</w:t>
            </w:r>
            <w:proofErr w:type="spellEnd"/>
            <w:r w:rsidR="00D419B3" w:rsidRPr="00622582">
              <w:rPr>
                <w:rFonts w:ascii="Times New Roman" w:hAnsi="Times New Roman" w:cs="Times New Roman"/>
                <w:szCs w:val="22"/>
                <w:shd w:val="clear" w:color="auto" w:fill="F4F4F4"/>
              </w:rPr>
              <w:t>)</w:t>
            </w:r>
          </w:p>
          <w:p w:rsidR="00D419B3" w:rsidRPr="00622582" w:rsidRDefault="00DA506D" w:rsidP="00D419B3">
            <w:pPr>
              <w:pStyle w:val="a3"/>
              <w:numPr>
                <w:ilvl w:val="0"/>
                <w:numId w:val="18"/>
              </w:numPr>
              <w:rPr>
                <w:rFonts w:hint="eastAsia"/>
                <w:szCs w:val="22"/>
              </w:rPr>
            </w:pPr>
            <w:hyperlink r:id="rId34" w:history="1">
              <w:r w:rsidR="00D419B3" w:rsidRPr="00622582">
                <w:rPr>
                  <w:rStyle w:val="ae"/>
                  <w:rFonts w:ascii="Times New Roman" w:hAnsi="Times New Roman" w:cs="Times New Roman"/>
                  <w:color w:val="auto"/>
                  <w:szCs w:val="22"/>
                  <w:u w:val="none"/>
                </w:rPr>
                <w:t>Новое образование</w:t>
              </w:r>
            </w:hyperlink>
            <w:r w:rsidR="00D419B3" w:rsidRPr="00622582">
              <w:rPr>
                <w:rFonts w:ascii="Times New Roman" w:hAnsi="Times New Roman" w:cs="Times New Roman"/>
                <w:szCs w:val="22"/>
              </w:rPr>
              <w:t> -</w:t>
            </w:r>
            <w:r w:rsidR="00D419B3" w:rsidRPr="00622582">
              <w:rPr>
                <w:rFonts w:ascii="Times New Roman" w:hAnsi="Times New Roman" w:cs="Times New Roman"/>
                <w:szCs w:val="22"/>
                <w:shd w:val="clear" w:color="auto" w:fill="F4F4F4"/>
              </w:rPr>
              <w:t xml:space="preserve"> педагогический научно-методический журнал (</w:t>
            </w:r>
            <w:r w:rsidR="00D419B3" w:rsidRPr="00622582">
              <w:rPr>
                <w:szCs w:val="22"/>
                <w:lang w:val="en-US"/>
              </w:rPr>
              <w:t>www</w:t>
            </w:r>
            <w:r w:rsidR="00D419B3" w:rsidRPr="00622582">
              <w:rPr>
                <w:szCs w:val="22"/>
              </w:rPr>
              <w:t xml:space="preserve"> </w:t>
            </w:r>
            <w:proofErr w:type="spellStart"/>
            <w:r w:rsidR="00D419B3" w:rsidRPr="00622582">
              <w:rPr>
                <w:szCs w:val="22"/>
                <w:lang w:val="en-US"/>
              </w:rPr>
              <w:t>nojoumal</w:t>
            </w:r>
            <w:proofErr w:type="spellEnd"/>
            <w:r w:rsidR="00D419B3" w:rsidRPr="00622582">
              <w:rPr>
                <w:szCs w:val="22"/>
              </w:rPr>
              <w:t>.</w:t>
            </w:r>
            <w:proofErr w:type="spellStart"/>
            <w:r w:rsidR="00D419B3" w:rsidRPr="00622582">
              <w:rPr>
                <w:szCs w:val="22"/>
                <w:lang w:val="en-US"/>
              </w:rPr>
              <w:t>ru</w:t>
            </w:r>
            <w:proofErr w:type="spellEnd"/>
            <w:r w:rsidR="00D419B3" w:rsidRPr="00622582">
              <w:rPr>
                <w:szCs w:val="22"/>
              </w:rPr>
              <w:t>)</w:t>
            </w:r>
          </w:p>
          <w:p w:rsidR="00D419B3" w:rsidRPr="00622582" w:rsidRDefault="00D419B3" w:rsidP="00D419B3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Cs w:val="22"/>
                <w:shd w:val="clear" w:color="auto" w:fill="F4F4F4"/>
              </w:rPr>
            </w:pPr>
            <w:r w:rsidRPr="00622582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35" w:history="1">
              <w:r w:rsidRPr="00622582">
                <w:rPr>
                  <w:rStyle w:val="ae"/>
                  <w:rFonts w:ascii="Times New Roman" w:hAnsi="Times New Roman" w:cs="Times New Roman"/>
                  <w:color w:val="auto"/>
                  <w:szCs w:val="22"/>
                  <w:u w:val="none"/>
                  <w:shd w:val="clear" w:color="auto" w:fill="F4F4F4"/>
                </w:rPr>
                <w:t>Первое сентября</w:t>
              </w:r>
            </w:hyperlink>
            <w:r w:rsidRPr="00622582">
              <w:rPr>
                <w:rFonts w:ascii="Times New Roman" w:hAnsi="Times New Roman" w:cs="Times New Roman"/>
                <w:szCs w:val="22"/>
                <w:shd w:val="clear" w:color="auto" w:fill="F4F4F4"/>
              </w:rPr>
              <w:t> - газета (ps.1september.ru)</w:t>
            </w:r>
          </w:p>
          <w:p w:rsidR="00D419B3" w:rsidRPr="00622582" w:rsidRDefault="00DA506D" w:rsidP="00D419B3">
            <w:pPr>
              <w:pStyle w:val="a3"/>
              <w:widowControl/>
              <w:numPr>
                <w:ilvl w:val="0"/>
                <w:numId w:val="18"/>
              </w:numPr>
              <w:suppressAutoHyphens w:val="0"/>
              <w:autoSpaceDN/>
              <w:spacing w:after="160" w:line="259" w:lineRule="auto"/>
              <w:textAlignment w:val="auto"/>
              <w:rPr>
                <w:rStyle w:val="headtext"/>
                <w:rFonts w:ascii="Times New Roman" w:hAnsi="Times New Roman" w:cs="Times New Roman"/>
                <w:szCs w:val="22"/>
                <w:shd w:val="clear" w:color="auto" w:fill="F4F4F4"/>
              </w:rPr>
            </w:pPr>
            <w:hyperlink r:id="rId36" w:history="1">
              <w:r w:rsidR="00D419B3" w:rsidRPr="00622582">
                <w:rPr>
                  <w:rStyle w:val="ae"/>
                  <w:rFonts w:ascii="Times New Roman" w:hAnsi="Times New Roman" w:cs="Times New Roman"/>
                  <w:color w:val="auto"/>
                  <w:szCs w:val="22"/>
                  <w:u w:val="none"/>
                  <w:shd w:val="clear" w:color="auto" w:fill="F4F4F4"/>
                </w:rPr>
                <w:t>Потенциал</w:t>
              </w:r>
            </w:hyperlink>
            <w:r w:rsidR="00D419B3" w:rsidRPr="00622582">
              <w:rPr>
                <w:rFonts w:ascii="Times New Roman" w:hAnsi="Times New Roman" w:cs="Times New Roman"/>
                <w:szCs w:val="22"/>
                <w:shd w:val="clear" w:color="auto" w:fill="F4F4F4"/>
              </w:rPr>
              <w:t> - о</w:t>
            </w:r>
            <w:r w:rsidR="00D419B3" w:rsidRPr="00622582">
              <w:rPr>
                <w:rStyle w:val="headtext"/>
                <w:rFonts w:ascii="Times New Roman" w:hAnsi="Times New Roman" w:cs="Times New Roman"/>
                <w:szCs w:val="22"/>
                <w:shd w:val="clear" w:color="auto" w:fill="F4F4F4"/>
              </w:rPr>
              <w:t>бразовательный журнал для старшеклассников и учителей (</w:t>
            </w:r>
            <w:proofErr w:type="spellStart"/>
            <w:r w:rsidR="00D419B3" w:rsidRPr="00622582">
              <w:rPr>
                <w:rStyle w:val="headtext"/>
                <w:rFonts w:ascii="Times New Roman" w:hAnsi="Times New Roman" w:cs="Times New Roman"/>
                <w:szCs w:val="22"/>
                <w:shd w:val="clear" w:color="auto" w:fill="F4F4F4"/>
              </w:rPr>
              <w:t>potential.org.ru</w:t>
            </w:r>
            <w:proofErr w:type="spellEnd"/>
            <w:r w:rsidR="00D419B3" w:rsidRPr="00622582">
              <w:rPr>
                <w:rStyle w:val="headtext"/>
                <w:rFonts w:ascii="Times New Roman" w:hAnsi="Times New Roman" w:cs="Times New Roman"/>
                <w:szCs w:val="22"/>
                <w:shd w:val="clear" w:color="auto" w:fill="F4F4F4"/>
              </w:rPr>
              <w:t>)</w:t>
            </w:r>
          </w:p>
          <w:p w:rsidR="00D419B3" w:rsidRPr="00622582" w:rsidRDefault="00DA506D" w:rsidP="00D419B3">
            <w:pPr>
              <w:pStyle w:val="a3"/>
              <w:widowControl/>
              <w:numPr>
                <w:ilvl w:val="0"/>
                <w:numId w:val="18"/>
              </w:numPr>
              <w:suppressAutoHyphens w:val="0"/>
              <w:autoSpaceDN/>
              <w:spacing w:after="160" w:line="259" w:lineRule="auto"/>
              <w:textAlignment w:val="auto"/>
              <w:rPr>
                <w:rFonts w:ascii="Times New Roman" w:hAnsi="Times New Roman" w:cs="Times New Roman"/>
                <w:szCs w:val="22"/>
                <w:shd w:val="clear" w:color="auto" w:fill="F4F4F4"/>
              </w:rPr>
            </w:pPr>
            <w:hyperlink r:id="rId37" w:history="1">
              <w:r w:rsidR="00D419B3" w:rsidRPr="00622582">
                <w:rPr>
                  <w:rStyle w:val="ae"/>
                  <w:rFonts w:ascii="Times New Roman" w:hAnsi="Times New Roman" w:cs="Times New Roman"/>
                  <w:color w:val="auto"/>
                  <w:szCs w:val="22"/>
                  <w:u w:val="none"/>
                  <w:shd w:val="clear" w:color="auto" w:fill="F4F4F4"/>
                </w:rPr>
                <w:t>Сибирский педагогический журнал</w:t>
              </w:r>
            </w:hyperlink>
            <w:r w:rsidR="00D419B3" w:rsidRPr="00622582">
              <w:rPr>
                <w:rFonts w:ascii="Times New Roman" w:hAnsi="Times New Roman" w:cs="Times New Roman"/>
                <w:szCs w:val="22"/>
                <w:shd w:val="clear" w:color="auto" w:fill="F4F4F4"/>
              </w:rPr>
              <w:t> (</w:t>
            </w:r>
            <w:hyperlink r:id="rId38" w:history="1">
              <w:r w:rsidR="00D419B3" w:rsidRPr="00622582">
                <w:rPr>
                  <w:rStyle w:val="ae"/>
                  <w:rFonts w:ascii="Times New Roman" w:hAnsi="Times New Roman" w:cs="Times New Roman"/>
                  <w:color w:val="auto"/>
                  <w:szCs w:val="22"/>
                  <w:u w:val="none"/>
                  <w:shd w:val="clear" w:color="auto" w:fill="F4F4F4"/>
                </w:rPr>
                <w:t>www.sp-jornal.ru/</w:t>
              </w:r>
            </w:hyperlink>
            <w:r w:rsidR="00D419B3" w:rsidRPr="00622582">
              <w:rPr>
                <w:rFonts w:ascii="Times New Roman" w:hAnsi="Times New Roman" w:cs="Times New Roman"/>
                <w:szCs w:val="22"/>
                <w:shd w:val="clear" w:color="auto" w:fill="F4F4F4"/>
              </w:rPr>
              <w:t>)</w:t>
            </w:r>
          </w:p>
          <w:p w:rsidR="00D419B3" w:rsidRPr="00622582" w:rsidRDefault="00DA506D" w:rsidP="00D419B3">
            <w:pPr>
              <w:pStyle w:val="a3"/>
              <w:widowControl/>
              <w:numPr>
                <w:ilvl w:val="0"/>
                <w:numId w:val="18"/>
              </w:numPr>
              <w:suppressAutoHyphens w:val="0"/>
              <w:autoSpaceDN/>
              <w:spacing w:after="160" w:line="259" w:lineRule="auto"/>
              <w:textAlignment w:val="auto"/>
              <w:rPr>
                <w:rFonts w:ascii="Times New Roman" w:hAnsi="Times New Roman" w:cs="Times New Roman"/>
                <w:szCs w:val="22"/>
                <w:shd w:val="clear" w:color="auto" w:fill="F4F4F4"/>
              </w:rPr>
            </w:pPr>
            <w:hyperlink r:id="rId39" w:history="1">
              <w:r w:rsidR="00D419B3" w:rsidRPr="00622582">
                <w:rPr>
                  <w:rStyle w:val="ae"/>
                  <w:rFonts w:ascii="Times New Roman" w:hAnsi="Times New Roman" w:cs="Times New Roman"/>
                  <w:color w:val="auto"/>
                  <w:szCs w:val="22"/>
                  <w:u w:val="none"/>
                  <w:shd w:val="clear" w:color="auto" w:fill="F4F4F4"/>
                </w:rPr>
                <w:t>Учительская газета</w:t>
              </w:r>
            </w:hyperlink>
            <w:r w:rsidR="00D419B3" w:rsidRPr="00622582">
              <w:rPr>
                <w:rFonts w:ascii="Times New Roman" w:hAnsi="Times New Roman" w:cs="Times New Roman"/>
                <w:szCs w:val="22"/>
                <w:shd w:val="clear" w:color="auto" w:fill="F4F4F4"/>
              </w:rPr>
              <w:t> (</w:t>
            </w:r>
            <w:hyperlink r:id="rId40" w:history="1">
              <w:r w:rsidR="00D419B3" w:rsidRPr="00622582">
                <w:rPr>
                  <w:rStyle w:val="ae"/>
                  <w:rFonts w:ascii="Times New Roman" w:hAnsi="Times New Roman" w:cs="Times New Roman"/>
                  <w:color w:val="auto"/>
                  <w:szCs w:val="22"/>
                  <w:u w:val="none"/>
                  <w:shd w:val="clear" w:color="auto" w:fill="F4F4F4"/>
                </w:rPr>
                <w:t>www.ug.ru</w:t>
              </w:r>
            </w:hyperlink>
            <w:r w:rsidR="00D419B3" w:rsidRPr="00622582">
              <w:rPr>
                <w:rFonts w:ascii="Times New Roman" w:hAnsi="Times New Roman" w:cs="Times New Roman"/>
                <w:szCs w:val="22"/>
                <w:shd w:val="clear" w:color="auto" w:fill="F4F4F4"/>
              </w:rPr>
              <w:t>)</w:t>
            </w:r>
          </w:p>
          <w:p w:rsidR="00D419B3" w:rsidRPr="00622582" w:rsidRDefault="00DA506D" w:rsidP="00D419B3">
            <w:pPr>
              <w:pStyle w:val="a3"/>
              <w:widowControl/>
              <w:numPr>
                <w:ilvl w:val="0"/>
                <w:numId w:val="18"/>
              </w:numPr>
              <w:suppressAutoHyphens w:val="0"/>
              <w:autoSpaceDN/>
              <w:spacing w:after="160" w:line="259" w:lineRule="auto"/>
              <w:textAlignment w:val="auto"/>
              <w:rPr>
                <w:rFonts w:ascii="Times New Roman" w:hAnsi="Times New Roman" w:cs="Times New Roman"/>
                <w:szCs w:val="22"/>
                <w:shd w:val="clear" w:color="auto" w:fill="F4F4F4"/>
              </w:rPr>
            </w:pPr>
            <w:hyperlink r:id="rId41" w:history="1">
              <w:r w:rsidR="00D419B3" w:rsidRPr="00622582">
                <w:rPr>
                  <w:rStyle w:val="ae"/>
                  <w:rFonts w:ascii="Times New Roman" w:hAnsi="Times New Roman" w:cs="Times New Roman"/>
                  <w:color w:val="auto"/>
                  <w:szCs w:val="22"/>
                  <w:u w:val="none"/>
                  <w:shd w:val="clear" w:color="auto" w:fill="F4F4F4"/>
                </w:rPr>
                <w:t>Школьный психолог</w:t>
              </w:r>
            </w:hyperlink>
            <w:r w:rsidR="00D419B3" w:rsidRPr="00622582">
              <w:rPr>
                <w:rFonts w:ascii="Times New Roman" w:hAnsi="Times New Roman" w:cs="Times New Roman"/>
                <w:szCs w:val="22"/>
                <w:shd w:val="clear" w:color="auto" w:fill="F4F4F4"/>
              </w:rPr>
              <w:t> - журнал (psy.1september.ru)</w:t>
            </w:r>
          </w:p>
          <w:p w:rsidR="00D419B3" w:rsidRPr="00622582" w:rsidRDefault="00DA506D" w:rsidP="00D419B3">
            <w:pPr>
              <w:pStyle w:val="a3"/>
              <w:widowControl/>
              <w:numPr>
                <w:ilvl w:val="0"/>
                <w:numId w:val="18"/>
              </w:numPr>
              <w:suppressAutoHyphens w:val="0"/>
              <w:autoSpaceDN/>
              <w:spacing w:after="160" w:line="259" w:lineRule="auto"/>
              <w:textAlignment w:val="auto"/>
              <w:rPr>
                <w:rFonts w:ascii="Times New Roman" w:hAnsi="Times New Roman" w:cs="Times New Roman"/>
                <w:szCs w:val="22"/>
                <w:shd w:val="clear" w:color="auto" w:fill="F4F4F4"/>
              </w:rPr>
            </w:pPr>
            <w:hyperlink r:id="rId42" w:history="1">
              <w:r w:rsidR="00D419B3" w:rsidRPr="00622582">
                <w:rPr>
                  <w:rStyle w:val="ae"/>
                  <w:rFonts w:ascii="Times New Roman" w:hAnsi="Times New Roman" w:cs="Times New Roman"/>
                  <w:color w:val="auto"/>
                  <w:szCs w:val="22"/>
                  <w:u w:val="none"/>
                  <w:shd w:val="clear" w:color="auto" w:fill="F4F4F4"/>
                </w:rPr>
                <w:t>Учитель</w:t>
              </w:r>
            </w:hyperlink>
            <w:r w:rsidR="00D419B3" w:rsidRPr="00622582">
              <w:rPr>
                <w:rFonts w:ascii="Times New Roman" w:hAnsi="Times New Roman" w:cs="Times New Roman"/>
                <w:szCs w:val="22"/>
                <w:shd w:val="clear" w:color="auto" w:fill="F4F4F4"/>
              </w:rPr>
              <w:t> - педагогический журнал (</w:t>
            </w:r>
            <w:hyperlink r:id="rId43" w:history="1">
              <w:r w:rsidR="00D419B3" w:rsidRPr="00622582">
                <w:rPr>
                  <w:rStyle w:val="ae"/>
                  <w:rFonts w:ascii="Times New Roman" w:hAnsi="Times New Roman" w:cs="Times New Roman"/>
                  <w:color w:val="auto"/>
                  <w:szCs w:val="22"/>
                  <w:u w:val="none"/>
                  <w:shd w:val="clear" w:color="auto" w:fill="F4F4F4"/>
                </w:rPr>
                <w:t>www.ychitel.com</w:t>
              </w:r>
            </w:hyperlink>
            <w:r w:rsidR="00D419B3" w:rsidRPr="00622582">
              <w:rPr>
                <w:rFonts w:ascii="Times New Roman" w:hAnsi="Times New Roman" w:cs="Times New Roman"/>
                <w:szCs w:val="22"/>
                <w:shd w:val="clear" w:color="auto" w:fill="F4F4F4"/>
              </w:rPr>
              <w:t>)</w:t>
            </w:r>
          </w:p>
          <w:p w:rsidR="00B4632D" w:rsidRPr="00D419B3" w:rsidRDefault="00DA506D" w:rsidP="00D419B3">
            <w:pPr>
              <w:pStyle w:val="a3"/>
              <w:widowControl/>
              <w:suppressAutoHyphens w:val="0"/>
              <w:autoSpaceDN/>
              <w:spacing w:after="160" w:line="259" w:lineRule="auto"/>
              <w:ind w:left="0"/>
              <w:jc w:val="center"/>
              <w:textAlignment w:val="auto"/>
              <w:rPr>
                <w:rFonts w:hint="eastAsia"/>
                <w:i/>
                <w:sz w:val="20"/>
                <w:szCs w:val="20"/>
              </w:rPr>
            </w:pPr>
            <w:hyperlink r:id="rId44" w:history="1">
              <w:r w:rsidR="00D419B3" w:rsidRPr="00622582">
                <w:rPr>
                  <w:rStyle w:val="ae"/>
                  <w:rFonts w:ascii="Times New Roman" w:hAnsi="Times New Roman" w:cs="Times New Roman"/>
                  <w:color w:val="auto"/>
                  <w:szCs w:val="22"/>
                  <w:u w:val="none"/>
                  <w:shd w:val="clear" w:color="auto" w:fill="F4F4F4"/>
                </w:rPr>
                <w:t>Психологическая наука и образование</w:t>
              </w:r>
            </w:hyperlink>
            <w:r w:rsidR="00D419B3" w:rsidRPr="00622582">
              <w:rPr>
                <w:rFonts w:ascii="Times New Roman" w:hAnsi="Times New Roman" w:cs="Times New Roman"/>
                <w:szCs w:val="22"/>
                <w:shd w:val="clear" w:color="auto" w:fill="F4F4F4"/>
              </w:rPr>
              <w:t> - электронный журнал (</w:t>
            </w:r>
            <w:proofErr w:type="spellStart"/>
            <w:r w:rsidR="00D419B3" w:rsidRPr="00622582">
              <w:rPr>
                <w:rFonts w:ascii="Times New Roman" w:hAnsi="Times New Roman" w:cs="Times New Roman"/>
                <w:szCs w:val="22"/>
                <w:shd w:val="clear" w:color="auto" w:fill="F4F4F4"/>
              </w:rPr>
              <w:t>psyedu.ru</w:t>
            </w:r>
            <w:proofErr w:type="spellEnd"/>
            <w:r w:rsidR="00D419B3" w:rsidRPr="00622582">
              <w:rPr>
                <w:rFonts w:ascii="Times New Roman" w:hAnsi="Times New Roman" w:cs="Times New Roman"/>
                <w:szCs w:val="22"/>
                <w:shd w:val="clear" w:color="auto" w:fill="F4F4F4"/>
              </w:rPr>
              <w:t>)</w:t>
            </w:r>
          </w:p>
        </w:tc>
      </w:tr>
    </w:tbl>
    <w:p w:rsidR="00C67D61" w:rsidRDefault="00C67D61" w:rsidP="002756DE">
      <w:pPr>
        <w:widowControl/>
        <w:suppressAutoHyphens w:val="0"/>
        <w:autoSpaceDN/>
        <w:spacing w:after="160" w:line="259" w:lineRule="auto"/>
        <w:ind w:firstLine="709"/>
        <w:textAlignment w:val="auto"/>
        <w:rPr>
          <w:rFonts w:hint="eastAsia"/>
          <w:b/>
          <w:i/>
          <w:sz w:val="32"/>
          <w:szCs w:val="32"/>
        </w:rPr>
      </w:pPr>
    </w:p>
    <w:p w:rsidR="003428EE" w:rsidRPr="003B61F5" w:rsidRDefault="003428EE" w:rsidP="003428EE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8247ED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>
        <w:rPr>
          <w:rFonts w:ascii="Times New Roman" w:hAnsi="Times New Roman" w:cs="Times New Roman"/>
          <w:szCs w:val="28"/>
        </w:rPr>
        <w:t xml:space="preserve"> Анализ приведенных данных свидетельствует о потенциале педагогического коллектива. Отмечается пополнение молодыми кадрами, снижение среднего возраста учителей, повышение квалификации. Вместе с тем не наблюдается реализация потенциальных возможностей (низок процент участия в профессиональных конкурсах, </w:t>
      </w:r>
      <w:r w:rsidR="00E570E6">
        <w:rPr>
          <w:rFonts w:ascii="Times New Roman" w:hAnsi="Times New Roman" w:cs="Times New Roman"/>
          <w:szCs w:val="28"/>
        </w:rPr>
        <w:t>публикаций, представления и обобщения педагогического опыта).</w:t>
      </w:r>
    </w:p>
    <w:p w:rsidR="00C317C8" w:rsidRDefault="003428EE" w:rsidP="003428EE">
      <w:pPr>
        <w:widowControl/>
        <w:suppressAutoHyphens w:val="0"/>
        <w:autoSpaceDN/>
        <w:spacing w:after="160" w:line="259" w:lineRule="auto"/>
        <w:ind w:firstLine="709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Проблема: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7C8" w:rsidRDefault="00C317C8" w:rsidP="00427AB3">
      <w:pPr>
        <w:widowControl/>
        <w:suppressAutoHyphens w:val="0"/>
        <w:autoSpaceDN/>
        <w:ind w:firstLine="709"/>
        <w:textAlignment w:val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0E6">
        <w:rPr>
          <w:rFonts w:ascii="Times New Roman" w:hAnsi="Times New Roman" w:cs="Times New Roman"/>
          <w:szCs w:val="28"/>
        </w:rPr>
        <w:t xml:space="preserve">Инертность педагогического коллектива. </w:t>
      </w:r>
    </w:p>
    <w:p w:rsidR="00C67D61" w:rsidRDefault="00C317C8" w:rsidP="00427AB3">
      <w:pPr>
        <w:widowControl/>
        <w:suppressAutoHyphens w:val="0"/>
        <w:autoSpaceDN/>
        <w:ind w:firstLine="709"/>
        <w:textAlignment w:val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="00E570E6">
        <w:rPr>
          <w:rFonts w:ascii="Times New Roman" w:hAnsi="Times New Roman" w:cs="Times New Roman"/>
          <w:szCs w:val="28"/>
        </w:rPr>
        <w:t>Недостаточная методическая подготовка молодых специалистов.</w:t>
      </w:r>
    </w:p>
    <w:p w:rsidR="00C00935" w:rsidRPr="000C342E" w:rsidRDefault="00C00935" w:rsidP="00427AB3">
      <w:pPr>
        <w:widowControl/>
        <w:suppressAutoHyphens w:val="0"/>
        <w:autoSpaceDN/>
        <w:ind w:firstLine="709"/>
        <w:textAlignment w:val="auto"/>
        <w:rPr>
          <w:rFonts w:hint="eastAsia"/>
          <w:b/>
          <w:i/>
          <w:color w:val="FF0000"/>
          <w:szCs w:val="32"/>
        </w:rPr>
      </w:pPr>
      <w:r w:rsidRPr="00AC302E">
        <w:rPr>
          <w:rFonts w:ascii="Times New Roman" w:hAnsi="Times New Roman" w:cs="Times New Roman"/>
          <w:szCs w:val="28"/>
        </w:rPr>
        <w:t xml:space="preserve">- Отсутствие </w:t>
      </w:r>
      <w:r w:rsidRPr="00AC302E">
        <w:t>адресной модели повышения квалификации на основе выявленных дефицитов педагогов</w:t>
      </w:r>
      <w:r w:rsidR="000C342E">
        <w:rPr>
          <w:color w:val="FF0000"/>
        </w:rPr>
        <w:t xml:space="preserve"> </w:t>
      </w:r>
    </w:p>
    <w:p w:rsidR="00C67D61" w:rsidRPr="000C342E" w:rsidRDefault="00C67D61" w:rsidP="002756DE">
      <w:pPr>
        <w:widowControl/>
        <w:suppressAutoHyphens w:val="0"/>
        <w:autoSpaceDN/>
        <w:spacing w:after="160" w:line="259" w:lineRule="auto"/>
        <w:ind w:firstLine="709"/>
        <w:textAlignment w:val="auto"/>
        <w:rPr>
          <w:rFonts w:hint="eastAsia"/>
          <w:b/>
          <w:i/>
          <w:color w:val="FF0000"/>
          <w:sz w:val="32"/>
          <w:szCs w:val="32"/>
        </w:rPr>
      </w:pPr>
    </w:p>
    <w:sectPr w:rsidR="00C67D61" w:rsidRPr="000C342E" w:rsidSect="001A1B03">
      <w:pgSz w:w="11906" w:h="16838"/>
      <w:pgMar w:top="851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ED0" w:rsidRDefault="00452ED0" w:rsidP="00C9440B">
      <w:pPr>
        <w:rPr>
          <w:rFonts w:hint="eastAsia"/>
        </w:rPr>
      </w:pPr>
      <w:r>
        <w:separator/>
      </w:r>
    </w:p>
  </w:endnote>
  <w:endnote w:type="continuationSeparator" w:id="0">
    <w:p w:rsidR="00452ED0" w:rsidRDefault="00452ED0" w:rsidP="00C9440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ED0" w:rsidRDefault="00452ED0" w:rsidP="00C9440B">
      <w:pPr>
        <w:rPr>
          <w:rFonts w:hint="eastAsia"/>
        </w:rPr>
      </w:pPr>
      <w:r>
        <w:separator/>
      </w:r>
    </w:p>
  </w:footnote>
  <w:footnote w:type="continuationSeparator" w:id="0">
    <w:p w:rsidR="00452ED0" w:rsidRDefault="00452ED0" w:rsidP="00C9440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2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>
    <w:nsid w:val="00000030"/>
    <w:multiLevelType w:val="singleLevel"/>
    <w:tmpl w:val="00000030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1699" w:hanging="990"/>
      </w:pPr>
    </w:lvl>
  </w:abstractNum>
  <w:abstractNum w:abstractNumId="2">
    <w:nsid w:val="060804B3"/>
    <w:multiLevelType w:val="hybridMultilevel"/>
    <w:tmpl w:val="0C602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80C08"/>
    <w:multiLevelType w:val="hybridMultilevel"/>
    <w:tmpl w:val="1488E9CC"/>
    <w:lvl w:ilvl="0" w:tplc="77F696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96FE4"/>
    <w:multiLevelType w:val="multilevel"/>
    <w:tmpl w:val="12EC5F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1BBA57BA"/>
    <w:multiLevelType w:val="hybridMultilevel"/>
    <w:tmpl w:val="7B1086D0"/>
    <w:lvl w:ilvl="0" w:tplc="62EC4C4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52996"/>
    <w:multiLevelType w:val="multilevel"/>
    <w:tmpl w:val="4C083C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1FA837FF"/>
    <w:multiLevelType w:val="multilevel"/>
    <w:tmpl w:val="D1CC17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>
    <w:nsid w:val="292C27C8"/>
    <w:multiLevelType w:val="hybridMultilevel"/>
    <w:tmpl w:val="B1FEE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DA2AD5"/>
    <w:multiLevelType w:val="multilevel"/>
    <w:tmpl w:val="C5ACFE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3A325030"/>
    <w:multiLevelType w:val="multilevel"/>
    <w:tmpl w:val="F3F233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3AB31600"/>
    <w:multiLevelType w:val="multilevel"/>
    <w:tmpl w:val="610091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3EB203BD"/>
    <w:multiLevelType w:val="multilevel"/>
    <w:tmpl w:val="3C7AA6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>
    <w:nsid w:val="48E23EB3"/>
    <w:multiLevelType w:val="hybridMultilevel"/>
    <w:tmpl w:val="2DFEB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A616C8"/>
    <w:multiLevelType w:val="multilevel"/>
    <w:tmpl w:val="3D0EA2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5">
    <w:nsid w:val="4E8509A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FD850F8"/>
    <w:multiLevelType w:val="multilevel"/>
    <w:tmpl w:val="7DEADC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7">
    <w:nsid w:val="59927367"/>
    <w:multiLevelType w:val="hybridMultilevel"/>
    <w:tmpl w:val="8304A8A0"/>
    <w:lvl w:ilvl="0" w:tplc="5B5AF1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5B4FEA"/>
    <w:multiLevelType w:val="multilevel"/>
    <w:tmpl w:val="F0CE9E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CCB0FD0"/>
    <w:multiLevelType w:val="multilevel"/>
    <w:tmpl w:val="AD1234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0">
    <w:nsid w:val="67032EB4"/>
    <w:multiLevelType w:val="hybridMultilevel"/>
    <w:tmpl w:val="755AA2F0"/>
    <w:lvl w:ilvl="0" w:tplc="6396D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5E6B7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4F42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0E8E7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E429E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E9816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5B8E9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73CF5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1589B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68722DE4"/>
    <w:multiLevelType w:val="hybridMultilevel"/>
    <w:tmpl w:val="32BE0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43BEB"/>
    <w:multiLevelType w:val="multilevel"/>
    <w:tmpl w:val="B0E256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21"/>
  </w:num>
  <w:num w:numId="2">
    <w:abstractNumId w:val="3"/>
  </w:num>
  <w:num w:numId="3">
    <w:abstractNumId w:val="20"/>
  </w:num>
  <w:num w:numId="4">
    <w:abstractNumId w:val="13"/>
  </w:num>
  <w:num w:numId="5">
    <w:abstractNumId w:val="16"/>
  </w:num>
  <w:num w:numId="6">
    <w:abstractNumId w:val="4"/>
  </w:num>
  <w:num w:numId="7">
    <w:abstractNumId w:val="9"/>
  </w:num>
  <w:num w:numId="8">
    <w:abstractNumId w:val="10"/>
  </w:num>
  <w:num w:numId="9">
    <w:abstractNumId w:val="12"/>
  </w:num>
  <w:num w:numId="10">
    <w:abstractNumId w:val="22"/>
  </w:num>
  <w:num w:numId="11">
    <w:abstractNumId w:val="14"/>
  </w:num>
  <w:num w:numId="12">
    <w:abstractNumId w:val="18"/>
  </w:num>
  <w:num w:numId="13">
    <w:abstractNumId w:val="11"/>
  </w:num>
  <w:num w:numId="14">
    <w:abstractNumId w:val="7"/>
  </w:num>
  <w:num w:numId="15">
    <w:abstractNumId w:val="19"/>
  </w:num>
  <w:num w:numId="16">
    <w:abstractNumId w:val="6"/>
  </w:num>
  <w:num w:numId="17">
    <w:abstractNumId w:val="5"/>
  </w:num>
  <w:num w:numId="18">
    <w:abstractNumId w:val="2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5FE"/>
    <w:rsid w:val="00003FA2"/>
    <w:rsid w:val="000115D8"/>
    <w:rsid w:val="00014EF4"/>
    <w:rsid w:val="00021063"/>
    <w:rsid w:val="00024327"/>
    <w:rsid w:val="0002666B"/>
    <w:rsid w:val="000267A5"/>
    <w:rsid w:val="00026D0A"/>
    <w:rsid w:val="00027F48"/>
    <w:rsid w:val="00031694"/>
    <w:rsid w:val="00035A8A"/>
    <w:rsid w:val="00041544"/>
    <w:rsid w:val="00046CE6"/>
    <w:rsid w:val="000516B6"/>
    <w:rsid w:val="00062E46"/>
    <w:rsid w:val="00065522"/>
    <w:rsid w:val="00067E84"/>
    <w:rsid w:val="000714C0"/>
    <w:rsid w:val="00071BCA"/>
    <w:rsid w:val="0007256F"/>
    <w:rsid w:val="0007596E"/>
    <w:rsid w:val="00076D1D"/>
    <w:rsid w:val="00076DB1"/>
    <w:rsid w:val="0008382A"/>
    <w:rsid w:val="000847C5"/>
    <w:rsid w:val="00091B40"/>
    <w:rsid w:val="00094170"/>
    <w:rsid w:val="000960FF"/>
    <w:rsid w:val="000A020C"/>
    <w:rsid w:val="000A2575"/>
    <w:rsid w:val="000A4EFB"/>
    <w:rsid w:val="000A6B64"/>
    <w:rsid w:val="000A7508"/>
    <w:rsid w:val="000B0C1E"/>
    <w:rsid w:val="000C338E"/>
    <w:rsid w:val="000C342E"/>
    <w:rsid w:val="000C6FC0"/>
    <w:rsid w:val="000D04DB"/>
    <w:rsid w:val="000D0B7C"/>
    <w:rsid w:val="000D2065"/>
    <w:rsid w:val="000D7134"/>
    <w:rsid w:val="000E0ADC"/>
    <w:rsid w:val="000E1B3F"/>
    <w:rsid w:val="000F0D10"/>
    <w:rsid w:val="000F14DA"/>
    <w:rsid w:val="000F6785"/>
    <w:rsid w:val="000F6911"/>
    <w:rsid w:val="00100546"/>
    <w:rsid w:val="00105406"/>
    <w:rsid w:val="00107F12"/>
    <w:rsid w:val="00110C30"/>
    <w:rsid w:val="001116C5"/>
    <w:rsid w:val="00111DD4"/>
    <w:rsid w:val="00112558"/>
    <w:rsid w:val="00114B45"/>
    <w:rsid w:val="00116D8B"/>
    <w:rsid w:val="00123F6C"/>
    <w:rsid w:val="00134275"/>
    <w:rsid w:val="00144783"/>
    <w:rsid w:val="0015051A"/>
    <w:rsid w:val="0015473C"/>
    <w:rsid w:val="00180405"/>
    <w:rsid w:val="001A14F5"/>
    <w:rsid w:val="001A1B03"/>
    <w:rsid w:val="001A51A5"/>
    <w:rsid w:val="001B4346"/>
    <w:rsid w:val="001B4F25"/>
    <w:rsid w:val="001B6BBD"/>
    <w:rsid w:val="001B6BDC"/>
    <w:rsid w:val="001C1508"/>
    <w:rsid w:val="001C1AA4"/>
    <w:rsid w:val="001C1B5F"/>
    <w:rsid w:val="001C4D37"/>
    <w:rsid w:val="001C7F97"/>
    <w:rsid w:val="001C7FCB"/>
    <w:rsid w:val="001D13F1"/>
    <w:rsid w:val="001D6892"/>
    <w:rsid w:val="001D7BE3"/>
    <w:rsid w:val="001E0109"/>
    <w:rsid w:val="001E69B9"/>
    <w:rsid w:val="001F075E"/>
    <w:rsid w:val="001F0D55"/>
    <w:rsid w:val="001F2924"/>
    <w:rsid w:val="001F2BAC"/>
    <w:rsid w:val="001F3D1C"/>
    <w:rsid w:val="00206282"/>
    <w:rsid w:val="0021362A"/>
    <w:rsid w:val="002157AE"/>
    <w:rsid w:val="00216576"/>
    <w:rsid w:val="00220238"/>
    <w:rsid w:val="002221E5"/>
    <w:rsid w:val="002227B3"/>
    <w:rsid w:val="0022471A"/>
    <w:rsid w:val="00233516"/>
    <w:rsid w:val="00234269"/>
    <w:rsid w:val="00243F52"/>
    <w:rsid w:val="002440A5"/>
    <w:rsid w:val="00246BBE"/>
    <w:rsid w:val="00254E66"/>
    <w:rsid w:val="00255397"/>
    <w:rsid w:val="00261197"/>
    <w:rsid w:val="00270075"/>
    <w:rsid w:val="00271A8D"/>
    <w:rsid w:val="00272DF4"/>
    <w:rsid w:val="002750D2"/>
    <w:rsid w:val="002756DE"/>
    <w:rsid w:val="002759EA"/>
    <w:rsid w:val="002767A1"/>
    <w:rsid w:val="002812E6"/>
    <w:rsid w:val="00284AE9"/>
    <w:rsid w:val="00287D94"/>
    <w:rsid w:val="002A1F68"/>
    <w:rsid w:val="002A69CE"/>
    <w:rsid w:val="002A75B0"/>
    <w:rsid w:val="002B178C"/>
    <w:rsid w:val="002C0814"/>
    <w:rsid w:val="002D03C1"/>
    <w:rsid w:val="002D1B8C"/>
    <w:rsid w:val="002D2A2F"/>
    <w:rsid w:val="002D78E9"/>
    <w:rsid w:val="002E3F04"/>
    <w:rsid w:val="002F0329"/>
    <w:rsid w:val="002F138A"/>
    <w:rsid w:val="003015D1"/>
    <w:rsid w:val="00310CCC"/>
    <w:rsid w:val="00310EEB"/>
    <w:rsid w:val="00315B11"/>
    <w:rsid w:val="00321043"/>
    <w:rsid w:val="00324454"/>
    <w:rsid w:val="00326884"/>
    <w:rsid w:val="00326940"/>
    <w:rsid w:val="003271FE"/>
    <w:rsid w:val="00327E65"/>
    <w:rsid w:val="00330F07"/>
    <w:rsid w:val="00331B77"/>
    <w:rsid w:val="00332110"/>
    <w:rsid w:val="0033495C"/>
    <w:rsid w:val="00341B5E"/>
    <w:rsid w:val="003428EE"/>
    <w:rsid w:val="00346D89"/>
    <w:rsid w:val="0034731B"/>
    <w:rsid w:val="00347CF9"/>
    <w:rsid w:val="00350903"/>
    <w:rsid w:val="00351C3F"/>
    <w:rsid w:val="00351DF1"/>
    <w:rsid w:val="00352BCE"/>
    <w:rsid w:val="00353A18"/>
    <w:rsid w:val="00356171"/>
    <w:rsid w:val="00356602"/>
    <w:rsid w:val="00361A65"/>
    <w:rsid w:val="0036326D"/>
    <w:rsid w:val="00364A4B"/>
    <w:rsid w:val="003677C8"/>
    <w:rsid w:val="00374A07"/>
    <w:rsid w:val="00375E0E"/>
    <w:rsid w:val="003822A7"/>
    <w:rsid w:val="00387776"/>
    <w:rsid w:val="00390FA5"/>
    <w:rsid w:val="0039140E"/>
    <w:rsid w:val="00394062"/>
    <w:rsid w:val="00394441"/>
    <w:rsid w:val="003956C8"/>
    <w:rsid w:val="00395EF8"/>
    <w:rsid w:val="0039729E"/>
    <w:rsid w:val="003A0579"/>
    <w:rsid w:val="003A1DCD"/>
    <w:rsid w:val="003A78AC"/>
    <w:rsid w:val="003A7D09"/>
    <w:rsid w:val="003B1D51"/>
    <w:rsid w:val="003B2C7C"/>
    <w:rsid w:val="003B48E2"/>
    <w:rsid w:val="003B61F5"/>
    <w:rsid w:val="003B7A08"/>
    <w:rsid w:val="003C059A"/>
    <w:rsid w:val="003C21D3"/>
    <w:rsid w:val="003C7AEA"/>
    <w:rsid w:val="003D1138"/>
    <w:rsid w:val="003D3072"/>
    <w:rsid w:val="003D476F"/>
    <w:rsid w:val="003D6238"/>
    <w:rsid w:val="003E5030"/>
    <w:rsid w:val="003F139A"/>
    <w:rsid w:val="003F30CE"/>
    <w:rsid w:val="003F38EC"/>
    <w:rsid w:val="003F502A"/>
    <w:rsid w:val="003F5C33"/>
    <w:rsid w:val="00402100"/>
    <w:rsid w:val="0040240D"/>
    <w:rsid w:val="00404C50"/>
    <w:rsid w:val="004053DD"/>
    <w:rsid w:val="004140E4"/>
    <w:rsid w:val="00414F16"/>
    <w:rsid w:val="00415555"/>
    <w:rsid w:val="00425F80"/>
    <w:rsid w:val="00427AB3"/>
    <w:rsid w:val="00427F08"/>
    <w:rsid w:val="00431ECD"/>
    <w:rsid w:val="00432373"/>
    <w:rsid w:val="004344F3"/>
    <w:rsid w:val="00440041"/>
    <w:rsid w:val="00443755"/>
    <w:rsid w:val="00445D50"/>
    <w:rsid w:val="004468E3"/>
    <w:rsid w:val="00452A1E"/>
    <w:rsid w:val="00452ED0"/>
    <w:rsid w:val="004573FC"/>
    <w:rsid w:val="0046099A"/>
    <w:rsid w:val="0046209E"/>
    <w:rsid w:val="00463460"/>
    <w:rsid w:val="00463DBE"/>
    <w:rsid w:val="00467611"/>
    <w:rsid w:val="00470ED5"/>
    <w:rsid w:val="00477C5D"/>
    <w:rsid w:val="00477D8F"/>
    <w:rsid w:val="0048032F"/>
    <w:rsid w:val="00482409"/>
    <w:rsid w:val="00484326"/>
    <w:rsid w:val="00486E18"/>
    <w:rsid w:val="00487DAF"/>
    <w:rsid w:val="004A07CD"/>
    <w:rsid w:val="004A0C60"/>
    <w:rsid w:val="004A1D8B"/>
    <w:rsid w:val="004A4880"/>
    <w:rsid w:val="004B326B"/>
    <w:rsid w:val="004B53CB"/>
    <w:rsid w:val="004B563A"/>
    <w:rsid w:val="004B62D0"/>
    <w:rsid w:val="004B743E"/>
    <w:rsid w:val="004C2244"/>
    <w:rsid w:val="004D253A"/>
    <w:rsid w:val="004D26C7"/>
    <w:rsid w:val="004D3BF4"/>
    <w:rsid w:val="004E4687"/>
    <w:rsid w:val="004E4AD7"/>
    <w:rsid w:val="004F0F4D"/>
    <w:rsid w:val="004F2BBC"/>
    <w:rsid w:val="004F4176"/>
    <w:rsid w:val="00501122"/>
    <w:rsid w:val="00502917"/>
    <w:rsid w:val="00521EDD"/>
    <w:rsid w:val="00522664"/>
    <w:rsid w:val="00525EB8"/>
    <w:rsid w:val="00526DE9"/>
    <w:rsid w:val="005332BB"/>
    <w:rsid w:val="00537CD9"/>
    <w:rsid w:val="005425E2"/>
    <w:rsid w:val="00542AA5"/>
    <w:rsid w:val="00543332"/>
    <w:rsid w:val="00552507"/>
    <w:rsid w:val="0055329B"/>
    <w:rsid w:val="005542E9"/>
    <w:rsid w:val="005658F3"/>
    <w:rsid w:val="00571E4C"/>
    <w:rsid w:val="00575B17"/>
    <w:rsid w:val="00581A45"/>
    <w:rsid w:val="0058281E"/>
    <w:rsid w:val="00583D21"/>
    <w:rsid w:val="005931A5"/>
    <w:rsid w:val="0059431F"/>
    <w:rsid w:val="005A263F"/>
    <w:rsid w:val="005A43A8"/>
    <w:rsid w:val="005A457B"/>
    <w:rsid w:val="005A4B13"/>
    <w:rsid w:val="005B7A59"/>
    <w:rsid w:val="005C1281"/>
    <w:rsid w:val="005C1670"/>
    <w:rsid w:val="005C1A2B"/>
    <w:rsid w:val="005C2775"/>
    <w:rsid w:val="005C2CD0"/>
    <w:rsid w:val="005C4D4F"/>
    <w:rsid w:val="005C59E6"/>
    <w:rsid w:val="005C657E"/>
    <w:rsid w:val="005D385B"/>
    <w:rsid w:val="005D4917"/>
    <w:rsid w:val="005D74D9"/>
    <w:rsid w:val="005E1B93"/>
    <w:rsid w:val="005E1F82"/>
    <w:rsid w:val="005E286B"/>
    <w:rsid w:val="005E410B"/>
    <w:rsid w:val="005E664C"/>
    <w:rsid w:val="005F2AB6"/>
    <w:rsid w:val="005F6361"/>
    <w:rsid w:val="00601899"/>
    <w:rsid w:val="00602D6F"/>
    <w:rsid w:val="006160B6"/>
    <w:rsid w:val="00622582"/>
    <w:rsid w:val="00623264"/>
    <w:rsid w:val="00623F3B"/>
    <w:rsid w:val="00626AD5"/>
    <w:rsid w:val="00636BB8"/>
    <w:rsid w:val="0064370A"/>
    <w:rsid w:val="00644EF1"/>
    <w:rsid w:val="00645751"/>
    <w:rsid w:val="00651195"/>
    <w:rsid w:val="006578A6"/>
    <w:rsid w:val="00666C91"/>
    <w:rsid w:val="0067113B"/>
    <w:rsid w:val="00673FA8"/>
    <w:rsid w:val="00674630"/>
    <w:rsid w:val="006764B3"/>
    <w:rsid w:val="006765FE"/>
    <w:rsid w:val="00680D2B"/>
    <w:rsid w:val="0068187B"/>
    <w:rsid w:val="006841D5"/>
    <w:rsid w:val="00687A5B"/>
    <w:rsid w:val="006912AC"/>
    <w:rsid w:val="006914A5"/>
    <w:rsid w:val="006920FE"/>
    <w:rsid w:val="006928EC"/>
    <w:rsid w:val="0069367D"/>
    <w:rsid w:val="006A0A67"/>
    <w:rsid w:val="006A36E3"/>
    <w:rsid w:val="006A37B2"/>
    <w:rsid w:val="006A6090"/>
    <w:rsid w:val="006B54D2"/>
    <w:rsid w:val="006C5E19"/>
    <w:rsid w:val="006D42D5"/>
    <w:rsid w:val="006D647D"/>
    <w:rsid w:val="006D7588"/>
    <w:rsid w:val="006E12E2"/>
    <w:rsid w:val="006E332B"/>
    <w:rsid w:val="006E537B"/>
    <w:rsid w:val="006E6122"/>
    <w:rsid w:val="006E76D4"/>
    <w:rsid w:val="006F0FB5"/>
    <w:rsid w:val="006F1339"/>
    <w:rsid w:val="006F580E"/>
    <w:rsid w:val="006F715B"/>
    <w:rsid w:val="006F7464"/>
    <w:rsid w:val="007000E0"/>
    <w:rsid w:val="007029F2"/>
    <w:rsid w:val="00714CBF"/>
    <w:rsid w:val="00716C86"/>
    <w:rsid w:val="00720F69"/>
    <w:rsid w:val="007261CA"/>
    <w:rsid w:val="00731FCB"/>
    <w:rsid w:val="00732815"/>
    <w:rsid w:val="00735A8C"/>
    <w:rsid w:val="00736DA8"/>
    <w:rsid w:val="00736DF6"/>
    <w:rsid w:val="00737D3E"/>
    <w:rsid w:val="00744FB7"/>
    <w:rsid w:val="00762591"/>
    <w:rsid w:val="0076597F"/>
    <w:rsid w:val="00766904"/>
    <w:rsid w:val="0076712A"/>
    <w:rsid w:val="00774E2E"/>
    <w:rsid w:val="0077551E"/>
    <w:rsid w:val="00776645"/>
    <w:rsid w:val="00780CC5"/>
    <w:rsid w:val="00781A83"/>
    <w:rsid w:val="0079064F"/>
    <w:rsid w:val="00791D0F"/>
    <w:rsid w:val="00793C08"/>
    <w:rsid w:val="00794681"/>
    <w:rsid w:val="00794797"/>
    <w:rsid w:val="0079651B"/>
    <w:rsid w:val="007A0EE7"/>
    <w:rsid w:val="007A24B1"/>
    <w:rsid w:val="007A3243"/>
    <w:rsid w:val="007A329F"/>
    <w:rsid w:val="007A4174"/>
    <w:rsid w:val="007A5B3E"/>
    <w:rsid w:val="007A6417"/>
    <w:rsid w:val="007B34BD"/>
    <w:rsid w:val="007B79B9"/>
    <w:rsid w:val="007C1F60"/>
    <w:rsid w:val="007C5D32"/>
    <w:rsid w:val="007D4508"/>
    <w:rsid w:val="007D6E1C"/>
    <w:rsid w:val="007D7DC1"/>
    <w:rsid w:val="007E2042"/>
    <w:rsid w:val="007E206C"/>
    <w:rsid w:val="007E56FB"/>
    <w:rsid w:val="007E6265"/>
    <w:rsid w:val="007F472A"/>
    <w:rsid w:val="007F6FCD"/>
    <w:rsid w:val="00801FAD"/>
    <w:rsid w:val="0080588A"/>
    <w:rsid w:val="00810FE6"/>
    <w:rsid w:val="0081307D"/>
    <w:rsid w:val="008154F1"/>
    <w:rsid w:val="0082436B"/>
    <w:rsid w:val="008247ED"/>
    <w:rsid w:val="00824891"/>
    <w:rsid w:val="00833ABE"/>
    <w:rsid w:val="00835828"/>
    <w:rsid w:val="00846C83"/>
    <w:rsid w:val="00852A78"/>
    <w:rsid w:val="00852C3E"/>
    <w:rsid w:val="00853DF0"/>
    <w:rsid w:val="00856C9D"/>
    <w:rsid w:val="00857AEF"/>
    <w:rsid w:val="00861DEE"/>
    <w:rsid w:val="00871FDD"/>
    <w:rsid w:val="00873E59"/>
    <w:rsid w:val="00880B5B"/>
    <w:rsid w:val="00883A79"/>
    <w:rsid w:val="00885B2B"/>
    <w:rsid w:val="00886759"/>
    <w:rsid w:val="00890382"/>
    <w:rsid w:val="008909BE"/>
    <w:rsid w:val="008958C9"/>
    <w:rsid w:val="008A1898"/>
    <w:rsid w:val="008A2E2D"/>
    <w:rsid w:val="008A5E1A"/>
    <w:rsid w:val="008B2CBE"/>
    <w:rsid w:val="008B50BC"/>
    <w:rsid w:val="008C0534"/>
    <w:rsid w:val="008C0604"/>
    <w:rsid w:val="008D165B"/>
    <w:rsid w:val="008D30E7"/>
    <w:rsid w:val="008D5724"/>
    <w:rsid w:val="008D785E"/>
    <w:rsid w:val="008E2986"/>
    <w:rsid w:val="008F16EC"/>
    <w:rsid w:val="00906A04"/>
    <w:rsid w:val="009079B5"/>
    <w:rsid w:val="0091188C"/>
    <w:rsid w:val="00914C14"/>
    <w:rsid w:val="00914C19"/>
    <w:rsid w:val="00916B92"/>
    <w:rsid w:val="00917486"/>
    <w:rsid w:val="00921308"/>
    <w:rsid w:val="00925B55"/>
    <w:rsid w:val="00927767"/>
    <w:rsid w:val="00932F23"/>
    <w:rsid w:val="0093489F"/>
    <w:rsid w:val="00934DA0"/>
    <w:rsid w:val="0094462E"/>
    <w:rsid w:val="00952DBD"/>
    <w:rsid w:val="00960850"/>
    <w:rsid w:val="00961D0B"/>
    <w:rsid w:val="0096205E"/>
    <w:rsid w:val="0096313C"/>
    <w:rsid w:val="00966109"/>
    <w:rsid w:val="0097162A"/>
    <w:rsid w:val="00971C07"/>
    <w:rsid w:val="00971E0E"/>
    <w:rsid w:val="00972912"/>
    <w:rsid w:val="00972DCA"/>
    <w:rsid w:val="00981AE0"/>
    <w:rsid w:val="00981C80"/>
    <w:rsid w:val="00984EAB"/>
    <w:rsid w:val="00986A18"/>
    <w:rsid w:val="00987EE7"/>
    <w:rsid w:val="00990352"/>
    <w:rsid w:val="009907BB"/>
    <w:rsid w:val="00991C10"/>
    <w:rsid w:val="009A0998"/>
    <w:rsid w:val="009A3A56"/>
    <w:rsid w:val="009B2BEB"/>
    <w:rsid w:val="009B47E3"/>
    <w:rsid w:val="009B7B79"/>
    <w:rsid w:val="009C3E45"/>
    <w:rsid w:val="009C653B"/>
    <w:rsid w:val="009D19B3"/>
    <w:rsid w:val="009D3399"/>
    <w:rsid w:val="009E43A5"/>
    <w:rsid w:val="009F533C"/>
    <w:rsid w:val="009F5F8B"/>
    <w:rsid w:val="00A01E15"/>
    <w:rsid w:val="00A0359A"/>
    <w:rsid w:val="00A067BA"/>
    <w:rsid w:val="00A07BB6"/>
    <w:rsid w:val="00A10A02"/>
    <w:rsid w:val="00A234BC"/>
    <w:rsid w:val="00A24643"/>
    <w:rsid w:val="00A24E9A"/>
    <w:rsid w:val="00A26CF0"/>
    <w:rsid w:val="00A2765B"/>
    <w:rsid w:val="00A30AE4"/>
    <w:rsid w:val="00A35755"/>
    <w:rsid w:val="00A4322D"/>
    <w:rsid w:val="00A5113D"/>
    <w:rsid w:val="00A5268B"/>
    <w:rsid w:val="00A558EF"/>
    <w:rsid w:val="00A55AF6"/>
    <w:rsid w:val="00A560E9"/>
    <w:rsid w:val="00A56833"/>
    <w:rsid w:val="00A61106"/>
    <w:rsid w:val="00A74913"/>
    <w:rsid w:val="00A7643A"/>
    <w:rsid w:val="00A77966"/>
    <w:rsid w:val="00A81DC6"/>
    <w:rsid w:val="00A855E0"/>
    <w:rsid w:val="00A9210B"/>
    <w:rsid w:val="00A92E6B"/>
    <w:rsid w:val="00A92EB2"/>
    <w:rsid w:val="00A95C92"/>
    <w:rsid w:val="00AA07DC"/>
    <w:rsid w:val="00AA644A"/>
    <w:rsid w:val="00AA6F0E"/>
    <w:rsid w:val="00AB42A0"/>
    <w:rsid w:val="00AB4349"/>
    <w:rsid w:val="00AB442F"/>
    <w:rsid w:val="00AB4F1D"/>
    <w:rsid w:val="00AB65C7"/>
    <w:rsid w:val="00AC15B9"/>
    <w:rsid w:val="00AC302E"/>
    <w:rsid w:val="00AC5507"/>
    <w:rsid w:val="00AC7DB0"/>
    <w:rsid w:val="00AD0DBB"/>
    <w:rsid w:val="00AD3B02"/>
    <w:rsid w:val="00AD4895"/>
    <w:rsid w:val="00AD5114"/>
    <w:rsid w:val="00AE2AEA"/>
    <w:rsid w:val="00AE3F57"/>
    <w:rsid w:val="00AE6DB4"/>
    <w:rsid w:val="00AE72FD"/>
    <w:rsid w:val="00AF0CE7"/>
    <w:rsid w:val="00AF3F08"/>
    <w:rsid w:val="00AF4D7D"/>
    <w:rsid w:val="00AF7C97"/>
    <w:rsid w:val="00B049F4"/>
    <w:rsid w:val="00B12D5C"/>
    <w:rsid w:val="00B167BB"/>
    <w:rsid w:val="00B1702A"/>
    <w:rsid w:val="00B178D1"/>
    <w:rsid w:val="00B24B80"/>
    <w:rsid w:val="00B24EB1"/>
    <w:rsid w:val="00B25B85"/>
    <w:rsid w:val="00B31927"/>
    <w:rsid w:val="00B31E0D"/>
    <w:rsid w:val="00B320C0"/>
    <w:rsid w:val="00B33A83"/>
    <w:rsid w:val="00B33BEE"/>
    <w:rsid w:val="00B348BA"/>
    <w:rsid w:val="00B404A2"/>
    <w:rsid w:val="00B4632D"/>
    <w:rsid w:val="00B47457"/>
    <w:rsid w:val="00B52093"/>
    <w:rsid w:val="00B52F46"/>
    <w:rsid w:val="00B5380C"/>
    <w:rsid w:val="00B53ADE"/>
    <w:rsid w:val="00B5510A"/>
    <w:rsid w:val="00B625BA"/>
    <w:rsid w:val="00B62B30"/>
    <w:rsid w:val="00B65369"/>
    <w:rsid w:val="00B66BCD"/>
    <w:rsid w:val="00B71891"/>
    <w:rsid w:val="00B73725"/>
    <w:rsid w:val="00B73E4A"/>
    <w:rsid w:val="00B7527F"/>
    <w:rsid w:val="00B7597C"/>
    <w:rsid w:val="00B76206"/>
    <w:rsid w:val="00B7661C"/>
    <w:rsid w:val="00B7678A"/>
    <w:rsid w:val="00B83B82"/>
    <w:rsid w:val="00B853CB"/>
    <w:rsid w:val="00B871A5"/>
    <w:rsid w:val="00B87931"/>
    <w:rsid w:val="00B9000D"/>
    <w:rsid w:val="00B93020"/>
    <w:rsid w:val="00BA66BC"/>
    <w:rsid w:val="00BA6E98"/>
    <w:rsid w:val="00BB13C1"/>
    <w:rsid w:val="00BB4690"/>
    <w:rsid w:val="00BC462A"/>
    <w:rsid w:val="00BC5F86"/>
    <w:rsid w:val="00BC7E1F"/>
    <w:rsid w:val="00BD2985"/>
    <w:rsid w:val="00BD4251"/>
    <w:rsid w:val="00BD49E3"/>
    <w:rsid w:val="00BD4F3B"/>
    <w:rsid w:val="00BE2E1C"/>
    <w:rsid w:val="00BE7EF1"/>
    <w:rsid w:val="00BF12E9"/>
    <w:rsid w:val="00BF23B2"/>
    <w:rsid w:val="00BF3304"/>
    <w:rsid w:val="00BF4792"/>
    <w:rsid w:val="00BF653B"/>
    <w:rsid w:val="00BF67BC"/>
    <w:rsid w:val="00C00935"/>
    <w:rsid w:val="00C02DEF"/>
    <w:rsid w:val="00C03482"/>
    <w:rsid w:val="00C06DD4"/>
    <w:rsid w:val="00C13042"/>
    <w:rsid w:val="00C138E7"/>
    <w:rsid w:val="00C13FFA"/>
    <w:rsid w:val="00C16B5E"/>
    <w:rsid w:val="00C26638"/>
    <w:rsid w:val="00C317C8"/>
    <w:rsid w:val="00C338D8"/>
    <w:rsid w:val="00C33F9C"/>
    <w:rsid w:val="00C3561B"/>
    <w:rsid w:val="00C35C4E"/>
    <w:rsid w:val="00C35F8F"/>
    <w:rsid w:val="00C36DB5"/>
    <w:rsid w:val="00C43C1E"/>
    <w:rsid w:val="00C4728B"/>
    <w:rsid w:val="00C503DA"/>
    <w:rsid w:val="00C54EF7"/>
    <w:rsid w:val="00C578D1"/>
    <w:rsid w:val="00C579D8"/>
    <w:rsid w:val="00C60E17"/>
    <w:rsid w:val="00C635A9"/>
    <w:rsid w:val="00C66E50"/>
    <w:rsid w:val="00C67D61"/>
    <w:rsid w:val="00C7070D"/>
    <w:rsid w:val="00C71AD4"/>
    <w:rsid w:val="00C72BF6"/>
    <w:rsid w:val="00C75B25"/>
    <w:rsid w:val="00C75D72"/>
    <w:rsid w:val="00C7702B"/>
    <w:rsid w:val="00C773DD"/>
    <w:rsid w:val="00C846D2"/>
    <w:rsid w:val="00C90F3D"/>
    <w:rsid w:val="00C9163F"/>
    <w:rsid w:val="00C9440B"/>
    <w:rsid w:val="00C94F82"/>
    <w:rsid w:val="00C9617B"/>
    <w:rsid w:val="00CA212C"/>
    <w:rsid w:val="00CA436B"/>
    <w:rsid w:val="00CB087F"/>
    <w:rsid w:val="00CB1FD4"/>
    <w:rsid w:val="00CB3FAF"/>
    <w:rsid w:val="00CB45DF"/>
    <w:rsid w:val="00CB4BA1"/>
    <w:rsid w:val="00CB4FE6"/>
    <w:rsid w:val="00CC50AA"/>
    <w:rsid w:val="00CC5EEB"/>
    <w:rsid w:val="00CC792C"/>
    <w:rsid w:val="00CD01D0"/>
    <w:rsid w:val="00CD178F"/>
    <w:rsid w:val="00CD1940"/>
    <w:rsid w:val="00CD3243"/>
    <w:rsid w:val="00CD5CC8"/>
    <w:rsid w:val="00CD72AB"/>
    <w:rsid w:val="00CE3101"/>
    <w:rsid w:val="00CE489C"/>
    <w:rsid w:val="00CE7B66"/>
    <w:rsid w:val="00CF627C"/>
    <w:rsid w:val="00D02460"/>
    <w:rsid w:val="00D0459D"/>
    <w:rsid w:val="00D06553"/>
    <w:rsid w:val="00D123A9"/>
    <w:rsid w:val="00D161E4"/>
    <w:rsid w:val="00D24A7F"/>
    <w:rsid w:val="00D34E7D"/>
    <w:rsid w:val="00D37760"/>
    <w:rsid w:val="00D41497"/>
    <w:rsid w:val="00D419B3"/>
    <w:rsid w:val="00D45AE4"/>
    <w:rsid w:val="00D51ABB"/>
    <w:rsid w:val="00D53FC6"/>
    <w:rsid w:val="00D55880"/>
    <w:rsid w:val="00D5602F"/>
    <w:rsid w:val="00D56947"/>
    <w:rsid w:val="00D60BB4"/>
    <w:rsid w:val="00D67841"/>
    <w:rsid w:val="00D7229F"/>
    <w:rsid w:val="00D73626"/>
    <w:rsid w:val="00D738CE"/>
    <w:rsid w:val="00D73F87"/>
    <w:rsid w:val="00D80D24"/>
    <w:rsid w:val="00D80F7E"/>
    <w:rsid w:val="00D84822"/>
    <w:rsid w:val="00D85110"/>
    <w:rsid w:val="00D8619B"/>
    <w:rsid w:val="00D862A4"/>
    <w:rsid w:val="00D92D06"/>
    <w:rsid w:val="00DA348E"/>
    <w:rsid w:val="00DA506D"/>
    <w:rsid w:val="00DA658A"/>
    <w:rsid w:val="00DB6CE8"/>
    <w:rsid w:val="00DB6F1A"/>
    <w:rsid w:val="00DC2887"/>
    <w:rsid w:val="00DC6B36"/>
    <w:rsid w:val="00DD0DA3"/>
    <w:rsid w:val="00DD4DBE"/>
    <w:rsid w:val="00DD4E39"/>
    <w:rsid w:val="00DE23BA"/>
    <w:rsid w:val="00DF2AFC"/>
    <w:rsid w:val="00DF39F6"/>
    <w:rsid w:val="00DF6FAF"/>
    <w:rsid w:val="00E03102"/>
    <w:rsid w:val="00E06388"/>
    <w:rsid w:val="00E06636"/>
    <w:rsid w:val="00E1173D"/>
    <w:rsid w:val="00E12BBF"/>
    <w:rsid w:val="00E14B30"/>
    <w:rsid w:val="00E16403"/>
    <w:rsid w:val="00E17A45"/>
    <w:rsid w:val="00E20899"/>
    <w:rsid w:val="00E241B8"/>
    <w:rsid w:val="00E256ED"/>
    <w:rsid w:val="00E30FCD"/>
    <w:rsid w:val="00E32BA1"/>
    <w:rsid w:val="00E34010"/>
    <w:rsid w:val="00E35B09"/>
    <w:rsid w:val="00E41C20"/>
    <w:rsid w:val="00E42574"/>
    <w:rsid w:val="00E425D5"/>
    <w:rsid w:val="00E53279"/>
    <w:rsid w:val="00E5397D"/>
    <w:rsid w:val="00E570E6"/>
    <w:rsid w:val="00E60B2E"/>
    <w:rsid w:val="00E60F2B"/>
    <w:rsid w:val="00E61A80"/>
    <w:rsid w:val="00E64981"/>
    <w:rsid w:val="00E657B7"/>
    <w:rsid w:val="00E659BA"/>
    <w:rsid w:val="00E67851"/>
    <w:rsid w:val="00E708E4"/>
    <w:rsid w:val="00E72C26"/>
    <w:rsid w:val="00E74EFA"/>
    <w:rsid w:val="00E7538C"/>
    <w:rsid w:val="00E75D0C"/>
    <w:rsid w:val="00E764FB"/>
    <w:rsid w:val="00E767B3"/>
    <w:rsid w:val="00E82DD3"/>
    <w:rsid w:val="00E83E6E"/>
    <w:rsid w:val="00E859A9"/>
    <w:rsid w:val="00E86634"/>
    <w:rsid w:val="00E91C45"/>
    <w:rsid w:val="00E9720C"/>
    <w:rsid w:val="00EA2AC0"/>
    <w:rsid w:val="00EA306A"/>
    <w:rsid w:val="00EB45A3"/>
    <w:rsid w:val="00EB5E23"/>
    <w:rsid w:val="00EC545D"/>
    <w:rsid w:val="00EC7894"/>
    <w:rsid w:val="00ED01DE"/>
    <w:rsid w:val="00ED443D"/>
    <w:rsid w:val="00EE421D"/>
    <w:rsid w:val="00EE4599"/>
    <w:rsid w:val="00EE5EBD"/>
    <w:rsid w:val="00EE6464"/>
    <w:rsid w:val="00EF0695"/>
    <w:rsid w:val="00EF5053"/>
    <w:rsid w:val="00EF59BF"/>
    <w:rsid w:val="00EF686D"/>
    <w:rsid w:val="00F015C8"/>
    <w:rsid w:val="00F0461C"/>
    <w:rsid w:val="00F05259"/>
    <w:rsid w:val="00F07C2C"/>
    <w:rsid w:val="00F13FB6"/>
    <w:rsid w:val="00F16E96"/>
    <w:rsid w:val="00F20C4B"/>
    <w:rsid w:val="00F230D6"/>
    <w:rsid w:val="00F23BF8"/>
    <w:rsid w:val="00F25048"/>
    <w:rsid w:val="00F32455"/>
    <w:rsid w:val="00F36C42"/>
    <w:rsid w:val="00F37212"/>
    <w:rsid w:val="00F42956"/>
    <w:rsid w:val="00F43790"/>
    <w:rsid w:val="00F4562A"/>
    <w:rsid w:val="00F475DE"/>
    <w:rsid w:val="00F50C83"/>
    <w:rsid w:val="00F51015"/>
    <w:rsid w:val="00F5141A"/>
    <w:rsid w:val="00F658CE"/>
    <w:rsid w:val="00F709BE"/>
    <w:rsid w:val="00F7548A"/>
    <w:rsid w:val="00F83465"/>
    <w:rsid w:val="00F90AF4"/>
    <w:rsid w:val="00F93558"/>
    <w:rsid w:val="00F96F5B"/>
    <w:rsid w:val="00FA116A"/>
    <w:rsid w:val="00FB0D3B"/>
    <w:rsid w:val="00FB3D61"/>
    <w:rsid w:val="00FB4458"/>
    <w:rsid w:val="00FB6A37"/>
    <w:rsid w:val="00FB77B3"/>
    <w:rsid w:val="00FC5246"/>
    <w:rsid w:val="00FD02E1"/>
    <w:rsid w:val="00FD4807"/>
    <w:rsid w:val="00FE07BE"/>
    <w:rsid w:val="00FE2270"/>
    <w:rsid w:val="00FF374A"/>
    <w:rsid w:val="00FF508E"/>
    <w:rsid w:val="00FF697A"/>
    <w:rsid w:val="00FF7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0" w:qFormat="1"/>
    <w:lsdException w:name="page number" w:uiPriority="0"/>
    <w:lsdException w:name="List 2" w:uiPriority="0"/>
    <w:lsdException w:name="List 4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28E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E16403"/>
    <w:pPr>
      <w:keepNext/>
      <w:keepLines/>
      <w:widowControl/>
      <w:suppressAutoHyphens w:val="0"/>
      <w:autoSpaceDN/>
      <w:spacing w:before="480" w:line="276" w:lineRule="auto"/>
      <w:textAlignment w:val="auto"/>
      <w:outlineLvl w:val="0"/>
    </w:pPr>
    <w:rPr>
      <w:rFonts w:ascii="Cambria" w:eastAsia="Times New Roman" w:hAnsi="Cambria" w:cs="Times New Roman"/>
      <w:b/>
      <w:bCs/>
      <w:color w:val="21798E"/>
      <w:kern w:val="0"/>
      <w:sz w:val="28"/>
      <w:szCs w:val="28"/>
      <w:lang w:eastAsia="ru-RU" w:bidi="ar-SA"/>
    </w:rPr>
  </w:style>
  <w:style w:type="paragraph" w:styleId="2">
    <w:name w:val="heading 2"/>
    <w:basedOn w:val="a"/>
    <w:next w:val="a"/>
    <w:link w:val="20"/>
    <w:uiPriority w:val="99"/>
    <w:qFormat/>
    <w:rsid w:val="000D7134"/>
    <w:pPr>
      <w:keepNext/>
      <w:keepLines/>
      <w:widowControl/>
      <w:suppressAutoHyphens w:val="0"/>
      <w:autoSpaceDN/>
      <w:spacing w:after="5" w:line="270" w:lineRule="auto"/>
      <w:ind w:left="1162" w:hanging="10"/>
      <w:textAlignment w:val="auto"/>
      <w:outlineLvl w:val="1"/>
    </w:pPr>
    <w:rPr>
      <w:rFonts w:ascii="Times New Roman" w:eastAsia="Times New Roman" w:hAnsi="Times New Roman" w:cs="Times New Roman"/>
      <w:b/>
      <w:bCs/>
      <w:color w:val="000000"/>
      <w:kern w:val="0"/>
      <w:sz w:val="28"/>
      <w:szCs w:val="28"/>
      <w:lang w:eastAsia="ru-RU" w:bidi="ar-SA"/>
    </w:rPr>
  </w:style>
  <w:style w:type="paragraph" w:styleId="3">
    <w:name w:val="heading 3"/>
    <w:basedOn w:val="a"/>
    <w:next w:val="a"/>
    <w:link w:val="30"/>
    <w:unhideWhenUsed/>
    <w:qFormat/>
    <w:rsid w:val="00E16403"/>
    <w:pPr>
      <w:keepNext/>
      <w:keepLines/>
      <w:widowControl/>
      <w:suppressAutoHyphens w:val="0"/>
      <w:autoSpaceDN/>
      <w:spacing w:before="200" w:line="276" w:lineRule="auto"/>
      <w:textAlignment w:val="auto"/>
      <w:outlineLvl w:val="2"/>
    </w:pPr>
    <w:rPr>
      <w:rFonts w:ascii="Cambria" w:eastAsia="Times New Roman" w:hAnsi="Cambria" w:cs="Times New Roman"/>
      <w:b/>
      <w:bCs/>
      <w:color w:val="2DA2BF"/>
      <w:kern w:val="0"/>
      <w:sz w:val="20"/>
      <w:szCs w:val="20"/>
      <w:lang w:eastAsia="ru-RU" w:bidi="ar-SA"/>
    </w:rPr>
  </w:style>
  <w:style w:type="paragraph" w:styleId="4">
    <w:name w:val="heading 4"/>
    <w:basedOn w:val="a"/>
    <w:next w:val="a"/>
    <w:link w:val="40"/>
    <w:unhideWhenUsed/>
    <w:qFormat/>
    <w:rsid w:val="00E16403"/>
    <w:pPr>
      <w:keepNext/>
      <w:keepLines/>
      <w:widowControl/>
      <w:suppressAutoHyphens w:val="0"/>
      <w:autoSpaceDN/>
      <w:spacing w:before="200" w:line="276" w:lineRule="auto"/>
      <w:textAlignment w:val="auto"/>
      <w:outlineLvl w:val="3"/>
    </w:pPr>
    <w:rPr>
      <w:rFonts w:ascii="Cambria" w:eastAsia="Times New Roman" w:hAnsi="Cambria" w:cs="Times New Roman"/>
      <w:b/>
      <w:bCs/>
      <w:i/>
      <w:iCs/>
      <w:color w:val="2DA2BF"/>
      <w:kern w:val="0"/>
      <w:sz w:val="20"/>
      <w:szCs w:val="20"/>
      <w:lang w:eastAsia="ru-RU" w:bidi="ar-SA"/>
    </w:rPr>
  </w:style>
  <w:style w:type="paragraph" w:styleId="5">
    <w:name w:val="heading 5"/>
    <w:basedOn w:val="a"/>
    <w:next w:val="a"/>
    <w:link w:val="50"/>
    <w:unhideWhenUsed/>
    <w:qFormat/>
    <w:rsid w:val="00E16403"/>
    <w:pPr>
      <w:keepNext/>
      <w:keepLines/>
      <w:widowControl/>
      <w:suppressAutoHyphens w:val="0"/>
      <w:autoSpaceDN/>
      <w:spacing w:before="200" w:line="276" w:lineRule="auto"/>
      <w:textAlignment w:val="auto"/>
      <w:outlineLvl w:val="4"/>
    </w:pPr>
    <w:rPr>
      <w:rFonts w:ascii="Cambria" w:eastAsia="Times New Roman" w:hAnsi="Cambria" w:cs="Times New Roman"/>
      <w:color w:val="16505E"/>
      <w:kern w:val="0"/>
      <w:sz w:val="20"/>
      <w:szCs w:val="20"/>
      <w:lang w:eastAsia="ru-RU" w:bidi="ar-SA"/>
    </w:rPr>
  </w:style>
  <w:style w:type="paragraph" w:styleId="6">
    <w:name w:val="heading 6"/>
    <w:basedOn w:val="a"/>
    <w:next w:val="a"/>
    <w:link w:val="60"/>
    <w:unhideWhenUsed/>
    <w:qFormat/>
    <w:rsid w:val="00E16403"/>
    <w:pPr>
      <w:keepNext/>
      <w:keepLines/>
      <w:widowControl/>
      <w:suppressAutoHyphens w:val="0"/>
      <w:autoSpaceDN/>
      <w:spacing w:before="200" w:line="276" w:lineRule="auto"/>
      <w:textAlignment w:val="auto"/>
      <w:outlineLvl w:val="5"/>
    </w:pPr>
    <w:rPr>
      <w:rFonts w:ascii="Cambria" w:eastAsia="Times New Roman" w:hAnsi="Cambria" w:cs="Times New Roman"/>
      <w:i/>
      <w:iCs/>
      <w:color w:val="16505E"/>
      <w:kern w:val="0"/>
      <w:sz w:val="20"/>
      <w:szCs w:val="20"/>
      <w:lang w:eastAsia="ru-RU" w:bidi="ar-SA"/>
    </w:rPr>
  </w:style>
  <w:style w:type="paragraph" w:styleId="7">
    <w:name w:val="heading 7"/>
    <w:basedOn w:val="a"/>
    <w:next w:val="a"/>
    <w:link w:val="70"/>
    <w:unhideWhenUsed/>
    <w:qFormat/>
    <w:rsid w:val="00E16403"/>
    <w:pPr>
      <w:keepNext/>
      <w:keepLines/>
      <w:widowControl/>
      <w:suppressAutoHyphens w:val="0"/>
      <w:autoSpaceDN/>
      <w:spacing w:before="200" w:line="276" w:lineRule="auto"/>
      <w:textAlignment w:val="auto"/>
      <w:outlineLvl w:val="6"/>
    </w:pPr>
    <w:rPr>
      <w:rFonts w:ascii="Cambria" w:eastAsia="Times New Roman" w:hAnsi="Cambria" w:cs="Times New Roman"/>
      <w:i/>
      <w:iCs/>
      <w:color w:val="404040"/>
      <w:kern w:val="0"/>
      <w:sz w:val="20"/>
      <w:szCs w:val="20"/>
      <w:lang w:eastAsia="ru-RU" w:bidi="ar-SA"/>
    </w:rPr>
  </w:style>
  <w:style w:type="paragraph" w:styleId="8">
    <w:name w:val="heading 8"/>
    <w:basedOn w:val="a"/>
    <w:next w:val="a"/>
    <w:link w:val="80"/>
    <w:unhideWhenUsed/>
    <w:qFormat/>
    <w:rsid w:val="00E16403"/>
    <w:pPr>
      <w:keepNext/>
      <w:keepLines/>
      <w:widowControl/>
      <w:suppressAutoHyphens w:val="0"/>
      <w:autoSpaceDN/>
      <w:spacing w:before="200" w:line="276" w:lineRule="auto"/>
      <w:textAlignment w:val="auto"/>
      <w:outlineLvl w:val="7"/>
    </w:pPr>
    <w:rPr>
      <w:rFonts w:ascii="Cambria" w:eastAsia="Times New Roman" w:hAnsi="Cambria" w:cs="Times New Roman"/>
      <w:color w:val="2DA2BF"/>
      <w:kern w:val="0"/>
      <w:sz w:val="20"/>
      <w:szCs w:val="20"/>
      <w:lang w:eastAsia="ru-RU" w:bidi="ar-SA"/>
    </w:rPr>
  </w:style>
  <w:style w:type="paragraph" w:styleId="9">
    <w:name w:val="heading 9"/>
    <w:basedOn w:val="a"/>
    <w:next w:val="a"/>
    <w:link w:val="90"/>
    <w:unhideWhenUsed/>
    <w:qFormat/>
    <w:rsid w:val="00E16403"/>
    <w:pPr>
      <w:keepNext/>
      <w:keepLines/>
      <w:widowControl/>
      <w:suppressAutoHyphens w:val="0"/>
      <w:autoSpaceDN/>
      <w:spacing w:before="200" w:line="276" w:lineRule="auto"/>
      <w:textAlignment w:val="auto"/>
      <w:outlineLvl w:val="8"/>
    </w:pPr>
    <w:rPr>
      <w:rFonts w:ascii="Cambria" w:eastAsia="Times New Roman" w:hAnsi="Cambria" w:cs="Times New Roman"/>
      <w:i/>
      <w:iCs/>
      <w:color w:val="404040"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12BBF"/>
    <w:pPr>
      <w:ind w:left="720"/>
      <w:contextualSpacing/>
    </w:pPr>
    <w:rPr>
      <w:szCs w:val="21"/>
    </w:rPr>
  </w:style>
  <w:style w:type="character" w:customStyle="1" w:styleId="20">
    <w:name w:val="Заголовок 2 Знак"/>
    <w:basedOn w:val="a0"/>
    <w:link w:val="2"/>
    <w:uiPriority w:val="99"/>
    <w:rsid w:val="000D7134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0D7134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character" w:customStyle="1" w:styleId="a6">
    <w:name w:val="Основной текст Знак"/>
    <w:basedOn w:val="a0"/>
    <w:link w:val="a5"/>
    <w:uiPriority w:val="99"/>
    <w:rsid w:val="000D71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uiPriority w:val="59"/>
    <w:rsid w:val="000D7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aliases w:val="Обычный (Web)"/>
    <w:basedOn w:val="a"/>
    <w:uiPriority w:val="99"/>
    <w:unhideWhenUsed/>
    <w:qFormat/>
    <w:rsid w:val="000D713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Default">
    <w:name w:val="Default"/>
    <w:rsid w:val="000D7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nhideWhenUsed/>
    <w:rsid w:val="007F472A"/>
    <w:rPr>
      <w:rFonts w:ascii="Segoe UI" w:hAnsi="Segoe UI"/>
      <w:sz w:val="18"/>
      <w:szCs w:val="16"/>
    </w:rPr>
  </w:style>
  <w:style w:type="character" w:customStyle="1" w:styleId="aa">
    <w:name w:val="Текст выноски Знак"/>
    <w:basedOn w:val="a0"/>
    <w:link w:val="a9"/>
    <w:rsid w:val="007F472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numbering" w:customStyle="1" w:styleId="11">
    <w:name w:val="Нет списка1"/>
    <w:next w:val="a2"/>
    <w:uiPriority w:val="99"/>
    <w:semiHidden/>
    <w:unhideWhenUsed/>
    <w:rsid w:val="009C3E45"/>
  </w:style>
  <w:style w:type="paragraph" w:customStyle="1" w:styleId="ab">
    <w:name w:val="Знак Знак Знак Знак"/>
    <w:basedOn w:val="a"/>
    <w:rsid w:val="009C3E4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styleId="ac">
    <w:name w:val="No Spacing"/>
    <w:link w:val="ad"/>
    <w:uiPriority w:val="1"/>
    <w:qFormat/>
    <w:rsid w:val="009C3E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9C3E45"/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link w:val="NoSpacingChar"/>
    <w:rsid w:val="009C3E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rsid w:val="009C3E45"/>
    <w:rPr>
      <w:rFonts w:ascii="Verdana" w:hAnsi="Verdana" w:hint="default"/>
      <w:color w:val="844C1A"/>
      <w:u w:val="single"/>
    </w:rPr>
  </w:style>
  <w:style w:type="paragraph" w:customStyle="1" w:styleId="13">
    <w:name w:val="Абзац списка1"/>
    <w:basedOn w:val="a"/>
    <w:uiPriority w:val="99"/>
    <w:qFormat/>
    <w:rsid w:val="009C3E45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customStyle="1" w:styleId="14">
    <w:name w:val="Без интервала1"/>
    <w:rsid w:val="009C3E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D2A2F"/>
  </w:style>
  <w:style w:type="character" w:customStyle="1" w:styleId="15">
    <w:name w:val="Просмотренная гиперссылка1"/>
    <w:basedOn w:val="a0"/>
    <w:uiPriority w:val="99"/>
    <w:semiHidden/>
    <w:unhideWhenUsed/>
    <w:rsid w:val="002D2A2F"/>
    <w:rPr>
      <w:color w:val="954F72"/>
      <w:u w:val="single"/>
    </w:rPr>
  </w:style>
  <w:style w:type="paragraph" w:customStyle="1" w:styleId="msonormal0">
    <w:name w:val="msonormal"/>
    <w:basedOn w:val="a"/>
    <w:uiPriority w:val="99"/>
    <w:rsid w:val="002D2A2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">
    <w:name w:val="header"/>
    <w:basedOn w:val="a"/>
    <w:link w:val="af0"/>
    <w:uiPriority w:val="99"/>
    <w:unhideWhenUsed/>
    <w:rsid w:val="002D2A2F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f0">
    <w:name w:val="Верхний колонтитул Знак"/>
    <w:basedOn w:val="a0"/>
    <w:link w:val="af"/>
    <w:uiPriority w:val="99"/>
    <w:rsid w:val="002D2A2F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2D2A2F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f2">
    <w:name w:val="Нижний колонтитул Знак"/>
    <w:basedOn w:val="a0"/>
    <w:link w:val="af1"/>
    <w:uiPriority w:val="99"/>
    <w:rsid w:val="002D2A2F"/>
    <w:rPr>
      <w:rFonts w:ascii="Calibri" w:eastAsia="Calibri" w:hAnsi="Calibri" w:cs="Times New Roman"/>
    </w:rPr>
  </w:style>
  <w:style w:type="paragraph" w:customStyle="1" w:styleId="c55">
    <w:name w:val="c55"/>
    <w:basedOn w:val="a"/>
    <w:uiPriority w:val="99"/>
    <w:rsid w:val="002D2A2F"/>
    <w:pPr>
      <w:widowControl/>
      <w:suppressAutoHyphens w:val="0"/>
      <w:autoSpaceDN/>
      <w:spacing w:before="90" w:after="9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38">
    <w:name w:val="c38"/>
    <w:basedOn w:val="a"/>
    <w:uiPriority w:val="99"/>
    <w:rsid w:val="002D2A2F"/>
    <w:pPr>
      <w:widowControl/>
      <w:suppressAutoHyphens w:val="0"/>
      <w:autoSpaceDN/>
      <w:spacing w:before="90" w:after="9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37">
    <w:name w:val="c37"/>
    <w:basedOn w:val="a"/>
    <w:uiPriority w:val="99"/>
    <w:rsid w:val="002D2A2F"/>
    <w:pPr>
      <w:widowControl/>
      <w:suppressAutoHyphens w:val="0"/>
      <w:autoSpaceDN/>
      <w:spacing w:before="90" w:after="9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2">
    <w:name w:val="c2"/>
    <w:basedOn w:val="a"/>
    <w:uiPriority w:val="99"/>
    <w:rsid w:val="002D2A2F"/>
    <w:pPr>
      <w:widowControl/>
      <w:suppressAutoHyphens w:val="0"/>
      <w:autoSpaceDN/>
      <w:spacing w:before="90" w:after="9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18">
    <w:name w:val="c18"/>
    <w:basedOn w:val="a"/>
    <w:uiPriority w:val="99"/>
    <w:rsid w:val="002D2A2F"/>
    <w:pPr>
      <w:widowControl/>
      <w:suppressAutoHyphens w:val="0"/>
      <w:autoSpaceDN/>
      <w:spacing w:before="90" w:after="9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13">
    <w:name w:val="c13"/>
    <w:basedOn w:val="a"/>
    <w:uiPriority w:val="99"/>
    <w:rsid w:val="002D2A2F"/>
    <w:pPr>
      <w:widowControl/>
      <w:suppressAutoHyphens w:val="0"/>
      <w:autoSpaceDN/>
      <w:spacing w:before="90" w:after="9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25">
    <w:name w:val="c25"/>
    <w:basedOn w:val="a"/>
    <w:uiPriority w:val="99"/>
    <w:rsid w:val="002D2A2F"/>
    <w:pPr>
      <w:widowControl/>
      <w:suppressAutoHyphens w:val="0"/>
      <w:autoSpaceDN/>
      <w:spacing w:before="90" w:after="9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f3">
    <w:name w:val="Основной текст_"/>
    <w:basedOn w:val="a0"/>
    <w:link w:val="22"/>
    <w:locked/>
    <w:rsid w:val="002D2A2F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rsid w:val="002D2A2F"/>
    <w:pPr>
      <w:shd w:val="clear" w:color="auto" w:fill="FFFFFF"/>
      <w:suppressAutoHyphens w:val="0"/>
      <w:autoSpaceDN/>
      <w:spacing w:line="0" w:lineRule="atLeast"/>
      <w:ind w:hanging="580"/>
      <w:textAlignment w:val="auto"/>
    </w:pPr>
    <w:rPr>
      <w:rFonts w:ascii="Times New Roman" w:eastAsia="Times New Roman" w:hAnsi="Times New Roman" w:cs="Times New Roman"/>
      <w:spacing w:val="-1"/>
      <w:kern w:val="0"/>
      <w:sz w:val="25"/>
      <w:szCs w:val="25"/>
      <w:lang w:eastAsia="en-US" w:bidi="ar-SA"/>
    </w:rPr>
  </w:style>
  <w:style w:type="character" w:customStyle="1" w:styleId="c28">
    <w:name w:val="c28"/>
    <w:basedOn w:val="a0"/>
    <w:rsid w:val="002D2A2F"/>
  </w:style>
  <w:style w:type="character" w:customStyle="1" w:styleId="c21">
    <w:name w:val="c21"/>
    <w:basedOn w:val="a0"/>
    <w:rsid w:val="002D2A2F"/>
  </w:style>
  <w:style w:type="character" w:customStyle="1" w:styleId="c34">
    <w:name w:val="c34"/>
    <w:basedOn w:val="a0"/>
    <w:rsid w:val="002D2A2F"/>
  </w:style>
  <w:style w:type="character" w:customStyle="1" w:styleId="c0">
    <w:name w:val="c0"/>
    <w:basedOn w:val="a0"/>
    <w:rsid w:val="002D2A2F"/>
  </w:style>
  <w:style w:type="character" w:customStyle="1" w:styleId="c115">
    <w:name w:val="c115"/>
    <w:basedOn w:val="a0"/>
    <w:rsid w:val="002D2A2F"/>
  </w:style>
  <w:style w:type="character" w:customStyle="1" w:styleId="s3">
    <w:name w:val="s3"/>
    <w:basedOn w:val="a0"/>
    <w:rsid w:val="002D2A2F"/>
  </w:style>
  <w:style w:type="character" w:customStyle="1" w:styleId="s1">
    <w:name w:val="s1"/>
    <w:basedOn w:val="a0"/>
    <w:rsid w:val="002D2A2F"/>
  </w:style>
  <w:style w:type="table" w:customStyle="1" w:styleId="16">
    <w:name w:val="Сетка таблицы1"/>
    <w:basedOn w:val="a1"/>
    <w:next w:val="a7"/>
    <w:uiPriority w:val="39"/>
    <w:rsid w:val="002D2A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2D2A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2D2A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2D2A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2D2A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2D2A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2D2A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uiPriority w:val="59"/>
    <w:rsid w:val="002D2A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uiPriority w:val="59"/>
    <w:rsid w:val="002D2A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uiPriority w:val="59"/>
    <w:rsid w:val="002D2A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2D2A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2D2A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2D2A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2D2A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basedOn w:val="a0"/>
    <w:uiPriority w:val="99"/>
    <w:semiHidden/>
    <w:unhideWhenUsed/>
    <w:rsid w:val="002D2A2F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E16403"/>
    <w:rPr>
      <w:rFonts w:ascii="Cambria" w:eastAsia="Times New Roman" w:hAnsi="Cambria" w:cs="Times New Roman"/>
      <w:b/>
      <w:bCs/>
      <w:color w:val="21798E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16403"/>
    <w:rPr>
      <w:rFonts w:ascii="Cambria" w:eastAsia="Times New Roman" w:hAnsi="Cambria" w:cs="Times New Roman"/>
      <w:b/>
      <w:bCs/>
      <w:color w:val="2DA2BF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16403"/>
    <w:rPr>
      <w:rFonts w:ascii="Cambria" w:eastAsia="Times New Roman" w:hAnsi="Cambria" w:cs="Times New Roman"/>
      <w:b/>
      <w:bCs/>
      <w:i/>
      <w:iCs/>
      <w:color w:val="2DA2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16403"/>
    <w:rPr>
      <w:rFonts w:ascii="Cambria" w:eastAsia="Times New Roman" w:hAnsi="Cambria" w:cs="Times New Roman"/>
      <w:color w:val="16505E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16403"/>
    <w:rPr>
      <w:rFonts w:ascii="Cambria" w:eastAsia="Times New Roman" w:hAnsi="Cambria" w:cs="Times New Roman"/>
      <w:i/>
      <w:iCs/>
      <w:color w:val="16505E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16403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16403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16403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f5">
    <w:name w:val="caption"/>
    <w:basedOn w:val="a"/>
    <w:next w:val="a"/>
    <w:unhideWhenUsed/>
    <w:qFormat/>
    <w:rsid w:val="00E16403"/>
    <w:pPr>
      <w:widowControl/>
      <w:suppressAutoHyphens w:val="0"/>
      <w:autoSpaceDN/>
      <w:spacing w:after="200"/>
      <w:textAlignment w:val="auto"/>
    </w:pPr>
    <w:rPr>
      <w:rFonts w:ascii="Calibri" w:eastAsia="Times New Roman" w:hAnsi="Calibri" w:cs="Times New Roman"/>
      <w:b/>
      <w:bCs/>
      <w:color w:val="2DA2BF"/>
      <w:kern w:val="0"/>
      <w:sz w:val="18"/>
      <w:szCs w:val="18"/>
      <w:lang w:eastAsia="ru-RU" w:bidi="ar-SA"/>
    </w:rPr>
  </w:style>
  <w:style w:type="paragraph" w:styleId="af6">
    <w:name w:val="Title"/>
    <w:basedOn w:val="a"/>
    <w:next w:val="a"/>
    <w:link w:val="af7"/>
    <w:qFormat/>
    <w:rsid w:val="00E16403"/>
    <w:pPr>
      <w:widowControl/>
      <w:pBdr>
        <w:bottom w:val="single" w:sz="8" w:space="4" w:color="2DA2BF"/>
      </w:pBdr>
      <w:suppressAutoHyphens w:val="0"/>
      <w:autoSpaceDN/>
      <w:spacing w:after="300"/>
      <w:contextualSpacing/>
      <w:textAlignment w:val="auto"/>
    </w:pPr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 w:bidi="ar-SA"/>
    </w:rPr>
  </w:style>
  <w:style w:type="character" w:customStyle="1" w:styleId="af7">
    <w:name w:val="Название Знак"/>
    <w:basedOn w:val="a0"/>
    <w:link w:val="af6"/>
    <w:rsid w:val="00E16403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paragraph" w:styleId="af8">
    <w:name w:val="Subtitle"/>
    <w:basedOn w:val="a"/>
    <w:next w:val="a"/>
    <w:link w:val="af9"/>
    <w:qFormat/>
    <w:rsid w:val="00E16403"/>
    <w:pPr>
      <w:widowControl/>
      <w:numPr>
        <w:ilvl w:val="1"/>
      </w:numPr>
      <w:suppressAutoHyphens w:val="0"/>
      <w:autoSpaceDN/>
      <w:spacing w:after="200" w:line="276" w:lineRule="auto"/>
      <w:textAlignment w:val="auto"/>
    </w:pPr>
    <w:rPr>
      <w:rFonts w:ascii="Cambria" w:eastAsia="Times New Roman" w:hAnsi="Cambria" w:cs="Times New Roman"/>
      <w:i/>
      <w:iCs/>
      <w:color w:val="2DA2BF"/>
      <w:spacing w:val="15"/>
      <w:kern w:val="0"/>
      <w:lang w:eastAsia="ru-RU" w:bidi="ar-SA"/>
    </w:rPr>
  </w:style>
  <w:style w:type="character" w:customStyle="1" w:styleId="af9">
    <w:name w:val="Подзаголовок Знак"/>
    <w:basedOn w:val="a0"/>
    <w:link w:val="af8"/>
    <w:rsid w:val="00E16403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styleId="afa">
    <w:name w:val="Strong"/>
    <w:uiPriority w:val="22"/>
    <w:qFormat/>
    <w:rsid w:val="00E16403"/>
    <w:rPr>
      <w:b/>
      <w:bCs/>
    </w:rPr>
  </w:style>
  <w:style w:type="character" w:styleId="afb">
    <w:name w:val="Emphasis"/>
    <w:qFormat/>
    <w:rsid w:val="00E16403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E16403"/>
    <w:pPr>
      <w:widowControl/>
      <w:suppressAutoHyphens w:val="0"/>
      <w:autoSpaceDN/>
      <w:spacing w:after="200" w:line="276" w:lineRule="auto"/>
      <w:textAlignment w:val="auto"/>
    </w:pPr>
    <w:rPr>
      <w:rFonts w:ascii="Calibri" w:eastAsia="Times New Roman" w:hAnsi="Calibri" w:cs="Times New Roman"/>
      <w:i/>
      <w:iCs/>
      <w:color w:val="000000"/>
      <w:kern w:val="0"/>
      <w:sz w:val="20"/>
      <w:szCs w:val="20"/>
      <w:lang w:eastAsia="ru-RU" w:bidi="ar-SA"/>
    </w:rPr>
  </w:style>
  <w:style w:type="character" w:customStyle="1" w:styleId="25">
    <w:name w:val="Цитата 2 Знак"/>
    <w:basedOn w:val="a0"/>
    <w:link w:val="24"/>
    <w:uiPriority w:val="29"/>
    <w:rsid w:val="00E16403"/>
    <w:rPr>
      <w:rFonts w:ascii="Calibri" w:eastAsia="Times New Roman" w:hAnsi="Calibri" w:cs="Times New Roman"/>
      <w:i/>
      <w:iCs/>
      <w:color w:val="000000"/>
      <w:sz w:val="20"/>
      <w:szCs w:val="20"/>
      <w:lang w:eastAsia="ru-RU"/>
    </w:rPr>
  </w:style>
  <w:style w:type="paragraph" w:styleId="afc">
    <w:name w:val="Intense Quote"/>
    <w:basedOn w:val="a"/>
    <w:next w:val="a"/>
    <w:link w:val="afd"/>
    <w:uiPriority w:val="30"/>
    <w:qFormat/>
    <w:rsid w:val="00E16403"/>
    <w:pPr>
      <w:widowControl/>
      <w:pBdr>
        <w:bottom w:val="single" w:sz="4" w:space="4" w:color="2DA2BF"/>
      </w:pBdr>
      <w:suppressAutoHyphens w:val="0"/>
      <w:autoSpaceDN/>
      <w:spacing w:before="200" w:after="280" w:line="276" w:lineRule="auto"/>
      <w:ind w:left="936" w:right="936"/>
      <w:textAlignment w:val="auto"/>
    </w:pPr>
    <w:rPr>
      <w:rFonts w:ascii="Calibri" w:eastAsia="Times New Roman" w:hAnsi="Calibri" w:cs="Times New Roman"/>
      <w:b/>
      <w:bCs/>
      <w:i/>
      <w:iCs/>
      <w:color w:val="2DA2BF"/>
      <w:kern w:val="0"/>
      <w:sz w:val="20"/>
      <w:szCs w:val="20"/>
      <w:lang w:eastAsia="ru-RU" w:bidi="ar-SA"/>
    </w:rPr>
  </w:style>
  <w:style w:type="character" w:customStyle="1" w:styleId="afd">
    <w:name w:val="Выделенная цитата Знак"/>
    <w:basedOn w:val="a0"/>
    <w:link w:val="afc"/>
    <w:uiPriority w:val="30"/>
    <w:rsid w:val="00E16403"/>
    <w:rPr>
      <w:rFonts w:ascii="Calibri" w:eastAsia="Times New Roman" w:hAnsi="Calibri" w:cs="Times New Roman"/>
      <w:b/>
      <w:bCs/>
      <w:i/>
      <w:iCs/>
      <w:color w:val="2DA2BF"/>
      <w:sz w:val="20"/>
      <w:szCs w:val="20"/>
      <w:lang w:eastAsia="ru-RU"/>
    </w:rPr>
  </w:style>
  <w:style w:type="character" w:styleId="afe">
    <w:name w:val="Subtle Emphasis"/>
    <w:uiPriority w:val="19"/>
    <w:qFormat/>
    <w:rsid w:val="00E16403"/>
    <w:rPr>
      <w:i/>
      <w:iCs/>
      <w:color w:val="808080"/>
    </w:rPr>
  </w:style>
  <w:style w:type="character" w:styleId="aff">
    <w:name w:val="Intense Emphasis"/>
    <w:uiPriority w:val="21"/>
    <w:qFormat/>
    <w:rsid w:val="00E16403"/>
    <w:rPr>
      <w:b/>
      <w:bCs/>
      <w:i/>
      <w:iCs/>
      <w:color w:val="2DA2BF"/>
    </w:rPr>
  </w:style>
  <w:style w:type="character" w:styleId="aff0">
    <w:name w:val="Subtle Reference"/>
    <w:uiPriority w:val="31"/>
    <w:qFormat/>
    <w:rsid w:val="00E16403"/>
    <w:rPr>
      <w:smallCaps/>
      <w:color w:val="DA1F28"/>
      <w:u w:val="single"/>
    </w:rPr>
  </w:style>
  <w:style w:type="character" w:styleId="aff1">
    <w:name w:val="Intense Reference"/>
    <w:uiPriority w:val="32"/>
    <w:qFormat/>
    <w:rsid w:val="00E16403"/>
    <w:rPr>
      <w:b/>
      <w:bCs/>
      <w:smallCaps/>
      <w:color w:val="DA1F28"/>
      <w:spacing w:val="5"/>
      <w:u w:val="single"/>
    </w:rPr>
  </w:style>
  <w:style w:type="character" w:styleId="aff2">
    <w:name w:val="Book Title"/>
    <w:uiPriority w:val="33"/>
    <w:qFormat/>
    <w:rsid w:val="00E16403"/>
    <w:rPr>
      <w:b/>
      <w:bCs/>
      <w:smallCap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rsid w:val="00E16403"/>
    <w:pPr>
      <w:outlineLvl w:val="9"/>
    </w:pPr>
  </w:style>
  <w:style w:type="paragraph" w:styleId="aff4">
    <w:name w:val="List"/>
    <w:basedOn w:val="a"/>
    <w:uiPriority w:val="99"/>
    <w:semiHidden/>
    <w:unhideWhenUsed/>
    <w:rsid w:val="00E16403"/>
    <w:pPr>
      <w:widowControl/>
      <w:suppressAutoHyphens w:val="0"/>
      <w:autoSpaceDN/>
      <w:spacing w:after="200" w:line="276" w:lineRule="auto"/>
      <w:ind w:left="283" w:hanging="283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customStyle="1" w:styleId="52">
    <w:name w:val="Основной текст5"/>
    <w:basedOn w:val="a"/>
    <w:rsid w:val="00E16403"/>
    <w:pPr>
      <w:shd w:val="clear" w:color="auto" w:fill="FFFFFF"/>
      <w:suppressAutoHyphens w:val="0"/>
      <w:autoSpaceDN/>
      <w:spacing w:before="180" w:after="300" w:line="317" w:lineRule="exact"/>
      <w:ind w:hanging="380"/>
      <w:jc w:val="both"/>
      <w:textAlignment w:val="auto"/>
    </w:pPr>
    <w:rPr>
      <w:rFonts w:ascii="Times New Roman" w:eastAsia="Times New Roman" w:hAnsi="Times New Roman" w:cs="Times New Roman"/>
      <w:kern w:val="0"/>
      <w:sz w:val="23"/>
      <w:szCs w:val="23"/>
      <w:lang w:eastAsia="en-US" w:bidi="ar-SA"/>
    </w:rPr>
  </w:style>
  <w:style w:type="character" w:customStyle="1" w:styleId="17">
    <w:name w:val="Основной текст1"/>
    <w:rsid w:val="00E164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Normal">
    <w:name w:val="ConsPlusNormal"/>
    <w:rsid w:val="00E164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f5">
    <w:name w:val="page number"/>
    <w:rsid w:val="00E16403"/>
    <w:rPr>
      <w:rFonts w:cs="Times New Roman"/>
    </w:rPr>
  </w:style>
  <w:style w:type="paragraph" w:customStyle="1" w:styleId="Heading">
    <w:name w:val="Heading"/>
    <w:rsid w:val="00E16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character" w:customStyle="1" w:styleId="Zag11">
    <w:name w:val="Zag_11"/>
    <w:rsid w:val="00E16403"/>
  </w:style>
  <w:style w:type="character" w:customStyle="1" w:styleId="apple-converted-space">
    <w:name w:val="apple-converted-space"/>
    <w:rsid w:val="00E16403"/>
    <w:rPr>
      <w:rFonts w:cs="Times New Roman"/>
    </w:rPr>
  </w:style>
  <w:style w:type="paragraph" w:styleId="aff6">
    <w:name w:val="Body Text Indent"/>
    <w:basedOn w:val="a"/>
    <w:link w:val="18"/>
    <w:rsid w:val="00E16403"/>
    <w:pPr>
      <w:widowControl/>
      <w:suppressAutoHyphens w:val="0"/>
      <w:autoSpaceDN/>
      <w:spacing w:after="120" w:line="276" w:lineRule="auto"/>
      <w:ind w:left="283"/>
      <w:textAlignment w:val="auto"/>
    </w:pPr>
    <w:rPr>
      <w:rFonts w:ascii="Calibri" w:eastAsia="Calibri" w:hAnsi="Calibri" w:cs="Times New Roman"/>
      <w:kern w:val="0"/>
      <w:sz w:val="20"/>
      <w:szCs w:val="20"/>
      <w:lang w:eastAsia="ru-RU" w:bidi="ar-SA"/>
    </w:rPr>
  </w:style>
  <w:style w:type="character" w:customStyle="1" w:styleId="aff7">
    <w:name w:val="Основной текст с отступом Знак"/>
    <w:basedOn w:val="a0"/>
    <w:rsid w:val="00E16403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18">
    <w:name w:val="Основной текст с отступом Знак1"/>
    <w:link w:val="aff6"/>
    <w:locked/>
    <w:rsid w:val="00E16403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6">
    <w:name w:val="Абзац списка2"/>
    <w:basedOn w:val="a"/>
    <w:rsid w:val="00E16403"/>
    <w:pPr>
      <w:widowControl/>
      <w:suppressAutoHyphens w:val="0"/>
      <w:autoSpaceDN/>
      <w:ind w:left="720"/>
      <w:contextualSpacing/>
      <w:textAlignment w:val="auto"/>
    </w:pPr>
    <w:rPr>
      <w:rFonts w:ascii="Times New Roman" w:eastAsia="Calibri" w:hAnsi="Times New Roman" w:cs="Times New Roman"/>
      <w:kern w:val="0"/>
      <w:lang w:eastAsia="ru-RU" w:bidi="ar-SA"/>
    </w:rPr>
  </w:style>
  <w:style w:type="paragraph" w:customStyle="1" w:styleId="listparagraph">
    <w:name w:val="listparagraph"/>
    <w:basedOn w:val="a"/>
    <w:rsid w:val="00E1640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Calibri" w:hAnsi="Times New Roman" w:cs="Times New Roman"/>
      <w:kern w:val="0"/>
      <w:lang w:eastAsia="ru-RU" w:bidi="ar-SA"/>
    </w:rPr>
  </w:style>
  <w:style w:type="paragraph" w:customStyle="1" w:styleId="aff8">
    <w:name w:val="a"/>
    <w:basedOn w:val="a"/>
    <w:rsid w:val="00E1640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Calibri" w:hAnsi="Times New Roman" w:cs="Times New Roman"/>
      <w:kern w:val="0"/>
      <w:lang w:eastAsia="ru-RU" w:bidi="ar-SA"/>
    </w:rPr>
  </w:style>
  <w:style w:type="paragraph" w:styleId="aff9">
    <w:name w:val="Block Text"/>
    <w:basedOn w:val="a"/>
    <w:rsid w:val="00E16403"/>
    <w:pPr>
      <w:widowControl/>
      <w:suppressAutoHyphens w:val="0"/>
      <w:autoSpaceDN/>
      <w:ind w:left="284" w:right="-1050"/>
      <w:jc w:val="both"/>
      <w:textAlignment w:val="auto"/>
    </w:pPr>
    <w:rPr>
      <w:rFonts w:ascii="Times New Roman" w:eastAsia="Calibri" w:hAnsi="Times New Roman" w:cs="Times New Roman"/>
      <w:kern w:val="0"/>
      <w:szCs w:val="20"/>
      <w:lang w:eastAsia="ru-RU" w:bidi="ar-SA"/>
    </w:rPr>
  </w:style>
  <w:style w:type="character" w:customStyle="1" w:styleId="affa">
    <w:name w:val="Текст сноски Знак"/>
    <w:link w:val="affb"/>
    <w:semiHidden/>
    <w:locked/>
    <w:rsid w:val="00E16403"/>
    <w:rPr>
      <w:rFonts w:ascii="Times New Roman" w:hAnsi="Times New Roman" w:cs="Times New Roman"/>
      <w:sz w:val="20"/>
      <w:szCs w:val="20"/>
    </w:rPr>
  </w:style>
  <w:style w:type="paragraph" w:styleId="affb">
    <w:name w:val="footnote text"/>
    <w:basedOn w:val="a"/>
    <w:link w:val="affa"/>
    <w:semiHidden/>
    <w:rsid w:val="00E16403"/>
    <w:pPr>
      <w:widowControl/>
      <w:suppressAutoHyphens w:val="0"/>
      <w:autoSpaceDN/>
      <w:spacing w:line="288" w:lineRule="auto"/>
      <w:ind w:firstLine="567"/>
      <w:jc w:val="both"/>
      <w:textAlignment w:val="auto"/>
    </w:pPr>
    <w:rPr>
      <w:rFonts w:ascii="Times New Roman" w:eastAsiaTheme="minorHAnsi" w:hAnsi="Times New Roman" w:cs="Times New Roman"/>
      <w:kern w:val="0"/>
      <w:sz w:val="20"/>
      <w:szCs w:val="20"/>
      <w:lang w:eastAsia="en-US" w:bidi="ar-SA"/>
    </w:rPr>
  </w:style>
  <w:style w:type="character" w:customStyle="1" w:styleId="19">
    <w:name w:val="Текст сноски Знак1"/>
    <w:basedOn w:val="a0"/>
    <w:uiPriority w:val="99"/>
    <w:semiHidden/>
    <w:rsid w:val="00E16403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styleId="27">
    <w:name w:val="Body Text 2"/>
    <w:basedOn w:val="a"/>
    <w:link w:val="28"/>
    <w:rsid w:val="00E16403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Calibri" w:hAnsi="Times New Roman" w:cs="Times New Roman"/>
      <w:kern w:val="0"/>
      <w:lang w:eastAsia="ru-RU" w:bidi="ar-SA"/>
    </w:rPr>
  </w:style>
  <w:style w:type="character" w:customStyle="1" w:styleId="28">
    <w:name w:val="Основной текст 2 Знак"/>
    <w:basedOn w:val="a0"/>
    <w:link w:val="27"/>
    <w:rsid w:val="00E1640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9">
    <w:name w:val="Body Text Indent 2"/>
    <w:basedOn w:val="a"/>
    <w:link w:val="2a"/>
    <w:rsid w:val="00E16403"/>
    <w:pPr>
      <w:widowControl/>
      <w:suppressAutoHyphens w:val="0"/>
      <w:autoSpaceDN/>
      <w:spacing w:after="120" w:line="480" w:lineRule="auto"/>
      <w:ind w:left="283"/>
      <w:textAlignment w:val="auto"/>
    </w:pPr>
    <w:rPr>
      <w:rFonts w:ascii="Times New Roman" w:eastAsia="Calibri" w:hAnsi="Times New Roman" w:cs="Times New Roman"/>
      <w:kern w:val="0"/>
      <w:lang w:eastAsia="ru-RU" w:bidi="ar-SA"/>
    </w:rPr>
  </w:style>
  <w:style w:type="character" w:customStyle="1" w:styleId="2a">
    <w:name w:val="Основной текст с отступом 2 Знак"/>
    <w:basedOn w:val="a0"/>
    <w:link w:val="29"/>
    <w:rsid w:val="00E1640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E16403"/>
    <w:pPr>
      <w:widowControl/>
      <w:suppressAutoHyphens w:val="0"/>
      <w:autoSpaceDN/>
      <w:spacing w:after="120"/>
      <w:ind w:left="283"/>
      <w:textAlignment w:val="auto"/>
    </w:pPr>
    <w:rPr>
      <w:rFonts w:ascii="Times New Roman" w:eastAsia="Calibri" w:hAnsi="Times New Roman" w:cs="Times New Roman"/>
      <w:kern w:val="0"/>
      <w:sz w:val="16"/>
      <w:szCs w:val="16"/>
      <w:lang w:eastAsia="ru-RU" w:bidi="ar-SA"/>
    </w:rPr>
  </w:style>
  <w:style w:type="character" w:customStyle="1" w:styleId="33">
    <w:name w:val="Основной текст с отступом 3 Знак"/>
    <w:basedOn w:val="a0"/>
    <w:link w:val="32"/>
    <w:rsid w:val="00E16403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c">
    <w:name w:val="Normal Indent"/>
    <w:basedOn w:val="a"/>
    <w:rsid w:val="00E16403"/>
    <w:pPr>
      <w:suppressAutoHyphens w:val="0"/>
      <w:autoSpaceDE w:val="0"/>
      <w:adjustRightInd w:val="0"/>
      <w:spacing w:line="276" w:lineRule="auto"/>
      <w:ind w:left="708" w:firstLine="240"/>
      <w:textAlignment w:val="auto"/>
    </w:pPr>
    <w:rPr>
      <w:rFonts w:ascii="Times New Roman" w:eastAsia="Calibri" w:hAnsi="Times New Roman" w:cs="Times New Roman"/>
      <w:kern w:val="0"/>
      <w:sz w:val="20"/>
      <w:szCs w:val="20"/>
      <w:lang w:eastAsia="ru-RU" w:bidi="ar-SA"/>
    </w:rPr>
  </w:style>
  <w:style w:type="paragraph" w:styleId="2b">
    <w:name w:val="List 2"/>
    <w:basedOn w:val="a"/>
    <w:rsid w:val="00E16403"/>
    <w:pPr>
      <w:suppressAutoHyphens w:val="0"/>
      <w:autoSpaceDE w:val="0"/>
      <w:adjustRightInd w:val="0"/>
      <w:spacing w:line="276" w:lineRule="auto"/>
      <w:ind w:left="566" w:hanging="283"/>
      <w:textAlignment w:val="auto"/>
    </w:pPr>
    <w:rPr>
      <w:rFonts w:ascii="Times New Roman" w:eastAsia="Calibri" w:hAnsi="Times New Roman" w:cs="Times New Roman"/>
      <w:kern w:val="0"/>
      <w:sz w:val="20"/>
      <w:szCs w:val="20"/>
      <w:lang w:eastAsia="ru-RU" w:bidi="ar-SA"/>
    </w:rPr>
  </w:style>
  <w:style w:type="paragraph" w:styleId="42">
    <w:name w:val="List 4"/>
    <w:basedOn w:val="a"/>
    <w:rsid w:val="00E16403"/>
    <w:pPr>
      <w:suppressAutoHyphens w:val="0"/>
      <w:autoSpaceDE w:val="0"/>
      <w:adjustRightInd w:val="0"/>
      <w:spacing w:line="276" w:lineRule="auto"/>
      <w:ind w:left="1132" w:hanging="283"/>
      <w:textAlignment w:val="auto"/>
    </w:pPr>
    <w:rPr>
      <w:rFonts w:ascii="Times New Roman" w:eastAsia="Calibri" w:hAnsi="Times New Roman" w:cs="Times New Roman"/>
      <w:kern w:val="0"/>
      <w:sz w:val="20"/>
      <w:szCs w:val="20"/>
      <w:lang w:eastAsia="ru-RU" w:bidi="ar-SA"/>
    </w:rPr>
  </w:style>
  <w:style w:type="paragraph" w:styleId="34">
    <w:name w:val="List Bullet 3"/>
    <w:basedOn w:val="a"/>
    <w:autoRedefine/>
    <w:rsid w:val="00E16403"/>
    <w:pPr>
      <w:tabs>
        <w:tab w:val="num" w:pos="420"/>
      </w:tabs>
      <w:suppressAutoHyphens w:val="0"/>
      <w:autoSpaceDE w:val="0"/>
      <w:adjustRightInd w:val="0"/>
      <w:spacing w:line="276" w:lineRule="auto"/>
      <w:ind w:left="420" w:hanging="360"/>
      <w:jc w:val="both"/>
      <w:textAlignment w:val="auto"/>
    </w:pPr>
    <w:rPr>
      <w:rFonts w:ascii="Times New Roman" w:eastAsia="Calibri" w:hAnsi="Times New Roman" w:cs="Times New Roman"/>
      <w:color w:val="000080"/>
      <w:kern w:val="0"/>
      <w:szCs w:val="20"/>
      <w:lang w:eastAsia="ru-RU" w:bidi="ar-SA"/>
    </w:rPr>
  </w:style>
  <w:style w:type="paragraph" w:styleId="2c">
    <w:name w:val="List Continue 2"/>
    <w:basedOn w:val="a"/>
    <w:rsid w:val="00E16403"/>
    <w:pPr>
      <w:suppressAutoHyphens w:val="0"/>
      <w:autoSpaceDE w:val="0"/>
      <w:adjustRightInd w:val="0"/>
      <w:spacing w:after="120" w:line="276" w:lineRule="auto"/>
      <w:ind w:left="566" w:firstLine="240"/>
      <w:textAlignment w:val="auto"/>
    </w:pPr>
    <w:rPr>
      <w:rFonts w:ascii="Times New Roman" w:eastAsia="Calibri" w:hAnsi="Times New Roman" w:cs="Times New Roman"/>
      <w:kern w:val="0"/>
      <w:sz w:val="20"/>
      <w:szCs w:val="20"/>
      <w:lang w:eastAsia="ru-RU" w:bidi="ar-SA"/>
    </w:rPr>
  </w:style>
  <w:style w:type="paragraph" w:customStyle="1" w:styleId="FR2">
    <w:name w:val="FR2"/>
    <w:rsid w:val="00E16403"/>
    <w:pPr>
      <w:widowControl w:val="0"/>
      <w:autoSpaceDE w:val="0"/>
      <w:autoSpaceDN w:val="0"/>
      <w:adjustRightInd w:val="0"/>
      <w:spacing w:before="260" w:after="0" w:line="240" w:lineRule="auto"/>
      <w:ind w:firstLine="28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a">
    <w:name w:val="Цитата1"/>
    <w:basedOn w:val="a"/>
    <w:rsid w:val="00E16403"/>
    <w:pPr>
      <w:widowControl/>
      <w:suppressAutoHyphens w:val="0"/>
      <w:autoSpaceDN/>
      <w:ind w:left="284" w:right="-1050"/>
      <w:jc w:val="both"/>
      <w:textAlignment w:val="auto"/>
    </w:pPr>
    <w:rPr>
      <w:rFonts w:ascii="Times New Roman" w:eastAsia="Calibri" w:hAnsi="Times New Roman" w:cs="Times New Roman"/>
      <w:kern w:val="0"/>
      <w:szCs w:val="20"/>
      <w:lang w:eastAsia="ar-SA" w:bidi="ar-SA"/>
    </w:rPr>
  </w:style>
  <w:style w:type="paragraph" w:customStyle="1" w:styleId="affd">
    <w:name w:val="Знак"/>
    <w:basedOn w:val="a"/>
    <w:rsid w:val="00E16403"/>
    <w:pPr>
      <w:widowControl/>
      <w:suppressAutoHyphens w:val="0"/>
      <w:autoSpaceDN/>
      <w:spacing w:after="160" w:line="240" w:lineRule="exact"/>
      <w:textAlignment w:val="auto"/>
    </w:pPr>
    <w:rPr>
      <w:rFonts w:ascii="Verdana" w:eastAsia="Calibri" w:hAnsi="Verdana" w:cs="Times New Roman"/>
      <w:kern w:val="0"/>
      <w:sz w:val="20"/>
      <w:szCs w:val="20"/>
      <w:lang w:val="en-US" w:eastAsia="en-US" w:bidi="ar-SA"/>
    </w:rPr>
  </w:style>
  <w:style w:type="paragraph" w:customStyle="1" w:styleId="ConsPlusTitle">
    <w:name w:val="ConsPlusTitle"/>
    <w:rsid w:val="00E16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E16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1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link w:val="HTML0"/>
    <w:locked/>
    <w:rsid w:val="00E16403"/>
    <w:rPr>
      <w:rFonts w:ascii="Courier New" w:hAnsi="Courier New" w:cs="Times New Roman"/>
    </w:rPr>
  </w:style>
  <w:style w:type="paragraph" w:styleId="HTML0">
    <w:name w:val="HTML Preformatted"/>
    <w:basedOn w:val="a"/>
    <w:link w:val="HTML"/>
    <w:rsid w:val="00E164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Theme="minorHAnsi" w:hAnsi="Courier New" w:cs="Times New Roman"/>
      <w:kern w:val="0"/>
      <w:sz w:val="22"/>
      <w:szCs w:val="22"/>
      <w:lang w:eastAsia="en-US" w:bidi="ar-SA"/>
    </w:rPr>
  </w:style>
  <w:style w:type="character" w:customStyle="1" w:styleId="HTML1">
    <w:name w:val="Стандартный HTML Знак1"/>
    <w:basedOn w:val="a0"/>
    <w:semiHidden/>
    <w:rsid w:val="00E16403"/>
    <w:rPr>
      <w:rFonts w:ascii="Consolas" w:eastAsia="SimSun" w:hAnsi="Consolas" w:cs="Mangal"/>
      <w:kern w:val="3"/>
      <w:sz w:val="20"/>
      <w:szCs w:val="18"/>
      <w:lang w:eastAsia="zh-CN" w:bidi="hi-IN"/>
    </w:rPr>
  </w:style>
  <w:style w:type="character" w:customStyle="1" w:styleId="35">
    <w:name w:val="Основной текст 3 Знак"/>
    <w:link w:val="36"/>
    <w:locked/>
    <w:rsid w:val="00E16403"/>
    <w:rPr>
      <w:rFonts w:cs="Times New Roman"/>
      <w:sz w:val="16"/>
      <w:szCs w:val="16"/>
    </w:rPr>
  </w:style>
  <w:style w:type="paragraph" w:styleId="36">
    <w:name w:val="Body Text 3"/>
    <w:basedOn w:val="a"/>
    <w:link w:val="35"/>
    <w:rsid w:val="00E16403"/>
    <w:pPr>
      <w:widowControl/>
      <w:suppressAutoHyphens w:val="0"/>
      <w:autoSpaceDN/>
      <w:spacing w:after="120"/>
      <w:textAlignment w:val="auto"/>
    </w:pPr>
    <w:rPr>
      <w:rFonts w:asciiTheme="minorHAnsi" w:eastAsiaTheme="minorHAnsi" w:hAnsiTheme="minorHAnsi" w:cs="Times New Roman"/>
      <w:kern w:val="0"/>
      <w:sz w:val="16"/>
      <w:szCs w:val="16"/>
      <w:lang w:eastAsia="en-US" w:bidi="ar-SA"/>
    </w:rPr>
  </w:style>
  <w:style w:type="character" w:customStyle="1" w:styleId="310">
    <w:name w:val="Основной текст 3 Знак1"/>
    <w:basedOn w:val="a0"/>
    <w:semiHidden/>
    <w:rsid w:val="00E16403"/>
    <w:rPr>
      <w:rFonts w:ascii="Liberation Serif" w:eastAsia="SimSun" w:hAnsi="Liberation Serif" w:cs="Mangal"/>
      <w:kern w:val="3"/>
      <w:sz w:val="16"/>
      <w:szCs w:val="14"/>
      <w:lang w:eastAsia="zh-CN" w:bidi="hi-IN"/>
    </w:rPr>
  </w:style>
  <w:style w:type="paragraph" w:customStyle="1" w:styleId="FR5">
    <w:name w:val="FR5"/>
    <w:rsid w:val="00E1640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noProof/>
      <w:sz w:val="12"/>
      <w:szCs w:val="12"/>
      <w:lang w:eastAsia="ru-RU"/>
    </w:rPr>
  </w:style>
  <w:style w:type="paragraph" w:customStyle="1" w:styleId="FR3">
    <w:name w:val="FR3"/>
    <w:rsid w:val="00E164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8"/>
      <w:szCs w:val="28"/>
      <w:lang w:eastAsia="ru-RU"/>
    </w:rPr>
  </w:style>
  <w:style w:type="paragraph" w:customStyle="1" w:styleId="FR1">
    <w:name w:val="FR1"/>
    <w:rsid w:val="00E1640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56"/>
      <w:szCs w:val="56"/>
      <w:lang w:eastAsia="ru-RU"/>
    </w:rPr>
  </w:style>
  <w:style w:type="paragraph" w:customStyle="1" w:styleId="FR4">
    <w:name w:val="FR4"/>
    <w:rsid w:val="00E16403"/>
    <w:pPr>
      <w:widowControl w:val="0"/>
      <w:autoSpaceDE w:val="0"/>
      <w:autoSpaceDN w:val="0"/>
      <w:adjustRightInd w:val="0"/>
      <w:spacing w:after="0" w:line="380" w:lineRule="auto"/>
      <w:ind w:left="520" w:right="7200"/>
    </w:pPr>
    <w:rPr>
      <w:rFonts w:ascii="Courier New" w:eastAsia="Calibri" w:hAnsi="Courier New" w:cs="Courier New"/>
      <w:sz w:val="18"/>
      <w:szCs w:val="18"/>
      <w:lang w:eastAsia="ru-RU"/>
    </w:rPr>
  </w:style>
  <w:style w:type="paragraph" w:customStyle="1" w:styleId="affe">
    <w:name w:val="Столбик"/>
    <w:basedOn w:val="a"/>
    <w:rsid w:val="00E16403"/>
    <w:pPr>
      <w:widowControl/>
      <w:tabs>
        <w:tab w:val="num" w:pos="360"/>
      </w:tabs>
      <w:suppressAutoHyphens w:val="0"/>
      <w:autoSpaceDN/>
      <w:spacing w:line="264" w:lineRule="auto"/>
      <w:ind w:left="360" w:hanging="360"/>
      <w:jc w:val="both"/>
      <w:textAlignment w:val="auto"/>
    </w:pPr>
    <w:rPr>
      <w:rFonts w:ascii="Times New Roman" w:eastAsia="Calibri" w:hAnsi="Times New Roman" w:cs="Times New Roman"/>
      <w:kern w:val="0"/>
      <w:szCs w:val="20"/>
      <w:lang w:eastAsia="ru-RU" w:bidi="ar-SA"/>
    </w:rPr>
  </w:style>
  <w:style w:type="paragraph" w:customStyle="1" w:styleId="ConsTitle">
    <w:name w:val="ConsTitle"/>
    <w:rsid w:val="00E164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E164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16403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b">
    <w:name w:val="Стиль1"/>
    <w:basedOn w:val="a"/>
    <w:rsid w:val="00E16403"/>
    <w:pPr>
      <w:widowControl/>
      <w:suppressAutoHyphens w:val="0"/>
      <w:autoSpaceDN/>
      <w:jc w:val="both"/>
      <w:textAlignment w:val="auto"/>
    </w:pPr>
    <w:rPr>
      <w:rFonts w:ascii="Times New Roman" w:eastAsia="Calibri" w:hAnsi="Times New Roman" w:cs="Times New Roman"/>
      <w:kern w:val="0"/>
      <w:lang w:eastAsia="ru-RU" w:bidi="ar-SA"/>
    </w:rPr>
  </w:style>
  <w:style w:type="paragraph" w:customStyle="1" w:styleId="2d">
    <w:name w:val="Стиль2"/>
    <w:basedOn w:val="1"/>
    <w:rsid w:val="00E16403"/>
    <w:pPr>
      <w:keepLines w:val="0"/>
      <w:spacing w:before="1800" w:after="60" w:line="300" w:lineRule="exact"/>
      <w:jc w:val="center"/>
      <w:outlineLvl w:val="9"/>
    </w:pPr>
    <w:rPr>
      <w:rFonts w:ascii="Pragmatica" w:eastAsia="Calibri" w:hAnsi="Pragmatica"/>
      <w:bCs w:val="0"/>
      <w:color w:val="auto"/>
      <w:kern w:val="28"/>
      <w:szCs w:val="20"/>
    </w:rPr>
  </w:style>
  <w:style w:type="paragraph" w:customStyle="1" w:styleId="1c">
    <w:name w:val="Обычный1"/>
    <w:rsid w:val="00E16403"/>
    <w:pPr>
      <w:widowControl w:val="0"/>
      <w:spacing w:after="0" w:line="360" w:lineRule="auto"/>
      <w:ind w:firstLine="400"/>
      <w:jc w:val="both"/>
    </w:pPr>
    <w:rPr>
      <w:rFonts w:ascii="Times New Roman" w:eastAsia="Calibri" w:hAnsi="Times New Roman" w:cs="Times New Roman"/>
      <w:sz w:val="16"/>
      <w:szCs w:val="20"/>
      <w:lang w:eastAsia="ru-RU"/>
    </w:rPr>
  </w:style>
  <w:style w:type="paragraph" w:customStyle="1" w:styleId="37">
    <w:name w:val="Стиль3"/>
    <w:basedOn w:val="affe"/>
    <w:next w:val="a"/>
    <w:rsid w:val="00E16403"/>
    <w:pPr>
      <w:keepNext/>
      <w:keepLines/>
      <w:spacing w:before="120" w:line="240" w:lineRule="auto"/>
      <w:ind w:left="4820" w:hanging="284"/>
      <w:jc w:val="right"/>
    </w:pPr>
    <w:rPr>
      <w:i/>
      <w:sz w:val="22"/>
      <w:szCs w:val="22"/>
    </w:rPr>
  </w:style>
  <w:style w:type="paragraph" w:customStyle="1" w:styleId="43">
    <w:name w:val="Стиль4"/>
    <w:basedOn w:val="affe"/>
    <w:rsid w:val="00E16403"/>
    <w:pPr>
      <w:keepNext/>
      <w:keepLines/>
      <w:tabs>
        <w:tab w:val="clear" w:pos="360"/>
      </w:tabs>
      <w:spacing w:before="120" w:line="240" w:lineRule="auto"/>
      <w:ind w:left="4536" w:firstLine="0"/>
      <w:jc w:val="right"/>
    </w:pPr>
    <w:rPr>
      <w:i/>
      <w:sz w:val="22"/>
      <w:lang w:val="en-US"/>
    </w:rPr>
  </w:style>
  <w:style w:type="paragraph" w:customStyle="1" w:styleId="1d">
    <w:name w:val="Столбик 1"/>
    <w:basedOn w:val="a"/>
    <w:rsid w:val="00E16403"/>
    <w:pPr>
      <w:widowControl/>
      <w:suppressAutoHyphens w:val="0"/>
      <w:autoSpaceDN/>
      <w:spacing w:after="60"/>
      <w:ind w:left="397"/>
      <w:jc w:val="both"/>
      <w:textAlignment w:val="auto"/>
    </w:pPr>
    <w:rPr>
      <w:rFonts w:ascii="Times New Roman" w:eastAsia="Calibri" w:hAnsi="Times New Roman" w:cs="Times New Roman"/>
      <w:kern w:val="0"/>
      <w:sz w:val="22"/>
      <w:szCs w:val="20"/>
      <w:lang w:eastAsia="ru-RU" w:bidi="ar-SA"/>
    </w:rPr>
  </w:style>
  <w:style w:type="paragraph" w:customStyle="1" w:styleId="2e">
    <w:name w:val="Стиль Заголовок 2 + по центру"/>
    <w:basedOn w:val="2"/>
    <w:rsid w:val="00E16403"/>
    <w:pPr>
      <w:keepLines w:val="0"/>
      <w:suppressAutoHyphens/>
      <w:spacing w:before="240" w:after="120" w:line="264" w:lineRule="auto"/>
      <w:ind w:left="0" w:firstLine="0"/>
      <w:jc w:val="center"/>
    </w:pPr>
    <w:rPr>
      <w:rFonts w:eastAsia="Calibri" w:cs="Arial"/>
      <w:iCs/>
      <w:color w:val="auto"/>
      <w:sz w:val="20"/>
    </w:rPr>
  </w:style>
  <w:style w:type="paragraph" w:customStyle="1" w:styleId="western">
    <w:name w:val="western"/>
    <w:basedOn w:val="a"/>
    <w:rsid w:val="00E16403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Calibri" w:hAnsi="Times New Roman" w:cs="Times New Roman"/>
      <w:kern w:val="0"/>
      <w:sz w:val="22"/>
      <w:szCs w:val="22"/>
      <w:lang w:eastAsia="ru-RU" w:bidi="ar-SA"/>
    </w:rPr>
  </w:style>
  <w:style w:type="paragraph" w:customStyle="1" w:styleId="1e">
    <w:name w:val="Знак1"/>
    <w:basedOn w:val="a"/>
    <w:rsid w:val="00E16403"/>
    <w:pPr>
      <w:widowControl/>
      <w:suppressAutoHyphens w:val="0"/>
      <w:autoSpaceDN/>
      <w:spacing w:after="160" w:line="240" w:lineRule="exact"/>
      <w:textAlignment w:val="auto"/>
    </w:pPr>
    <w:rPr>
      <w:rFonts w:ascii="Verdana" w:eastAsia="Calibri" w:hAnsi="Verdana" w:cs="Times New Roman"/>
      <w:kern w:val="0"/>
      <w:sz w:val="20"/>
      <w:szCs w:val="20"/>
      <w:lang w:val="en-US" w:eastAsia="en-US" w:bidi="ar-SA"/>
    </w:rPr>
  </w:style>
  <w:style w:type="paragraph" w:customStyle="1" w:styleId="afff">
    <w:name w:val="Знак Знак Знак Знак Знак Знак Знак"/>
    <w:basedOn w:val="a"/>
    <w:rsid w:val="00E16403"/>
    <w:pPr>
      <w:widowControl/>
      <w:suppressAutoHyphens w:val="0"/>
      <w:autoSpaceDN/>
      <w:spacing w:after="160" w:line="240" w:lineRule="exact"/>
      <w:textAlignment w:val="auto"/>
    </w:pPr>
    <w:rPr>
      <w:rFonts w:ascii="Verdana" w:eastAsia="Calibri" w:hAnsi="Verdana" w:cs="Times New Roman"/>
      <w:kern w:val="0"/>
      <w:sz w:val="20"/>
      <w:szCs w:val="20"/>
      <w:lang w:val="en-US" w:eastAsia="en-US" w:bidi="ar-SA"/>
    </w:rPr>
  </w:style>
  <w:style w:type="character" w:customStyle="1" w:styleId="dash041704300433043e043b043e0432043e043a00201char1">
    <w:name w:val="dash0417_0430_0433_043e_043b_043e_0432_043e_043a_00201__char1"/>
    <w:rsid w:val="00E16403"/>
    <w:rPr>
      <w:rFonts w:ascii="Times New Roman" w:hAnsi="Times New Roman" w:cs="Times New Roman"/>
      <w:b/>
      <w:bCs/>
      <w:color w:val="000000"/>
      <w:sz w:val="48"/>
      <w:szCs w:val="48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1640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16403"/>
    <w:pPr>
      <w:widowControl/>
      <w:suppressAutoHyphens w:val="0"/>
      <w:autoSpaceDN/>
      <w:textAlignment w:val="auto"/>
    </w:pPr>
    <w:rPr>
      <w:rFonts w:ascii="Times New Roman" w:eastAsia="Calibri" w:hAnsi="Times New Roman" w:cs="Times New Roman"/>
      <w:kern w:val="0"/>
      <w:lang w:eastAsia="ru-RU" w:bidi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1640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16403"/>
    <w:pPr>
      <w:widowControl/>
      <w:suppressAutoHyphens w:val="0"/>
      <w:autoSpaceDN/>
      <w:ind w:left="720" w:firstLine="700"/>
      <w:jc w:val="both"/>
      <w:textAlignment w:val="auto"/>
    </w:pPr>
    <w:rPr>
      <w:rFonts w:ascii="Times New Roman" w:eastAsia="Calibri" w:hAnsi="Times New Roman" w:cs="Times New Roman"/>
      <w:kern w:val="0"/>
      <w:lang w:eastAsia="ru-RU" w:bidi="ar-SA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E16403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E16403"/>
    <w:rPr>
      <w:rFonts w:ascii="Arial" w:hAnsi="Arial" w:cs="Arial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E16403"/>
    <w:pPr>
      <w:widowControl/>
      <w:suppressAutoHyphens w:val="0"/>
      <w:autoSpaceDN/>
      <w:textAlignment w:val="auto"/>
    </w:pPr>
    <w:rPr>
      <w:rFonts w:ascii="Times New Roman" w:eastAsia="Calibri" w:hAnsi="Times New Roman" w:cs="Times New Roman"/>
      <w:kern w:val="0"/>
      <w:lang w:eastAsia="ru-RU" w:bidi="ar-SA"/>
    </w:rPr>
  </w:style>
  <w:style w:type="paragraph" w:customStyle="1" w:styleId="1f">
    <w:name w:val="Стандарт_заг_1 степени"/>
    <w:basedOn w:val="a"/>
    <w:rsid w:val="00E16403"/>
    <w:pPr>
      <w:suppressAutoHyphens w:val="0"/>
      <w:autoSpaceDN/>
      <w:spacing w:before="360" w:after="240"/>
      <w:jc w:val="center"/>
      <w:textAlignment w:val="auto"/>
    </w:pPr>
    <w:rPr>
      <w:rFonts w:ascii="Times New Roman" w:eastAsia="Calibri" w:hAnsi="Times New Roman" w:cs="Times New Roman"/>
      <w:b/>
      <w:kern w:val="0"/>
      <w:sz w:val="28"/>
      <w:szCs w:val="28"/>
      <w:lang w:eastAsia="ru-RU" w:bidi="ar-SA"/>
    </w:rPr>
  </w:style>
  <w:style w:type="paragraph" w:customStyle="1" w:styleId="msonormalcxspmiddle">
    <w:name w:val="msonormalcxspmiddle"/>
    <w:basedOn w:val="a"/>
    <w:rsid w:val="00E1640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Calibri" w:hAnsi="Times New Roman" w:cs="Times New Roman"/>
      <w:kern w:val="0"/>
      <w:lang w:eastAsia="ru-RU" w:bidi="ar-SA"/>
    </w:rPr>
  </w:style>
  <w:style w:type="paragraph" w:customStyle="1" w:styleId="msonormalcxspmiddlecxspmiddle">
    <w:name w:val="msonormalcxspmiddlecxspmiddle"/>
    <w:basedOn w:val="a"/>
    <w:rsid w:val="00E1640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Calibri" w:hAnsi="Times New Roman" w:cs="Times New Roman"/>
      <w:kern w:val="0"/>
      <w:lang w:eastAsia="ru-RU" w:bidi="ar-SA"/>
    </w:rPr>
  </w:style>
  <w:style w:type="character" w:customStyle="1" w:styleId="b-serp-urlitem1">
    <w:name w:val="b-serp-urlitem1"/>
    <w:rsid w:val="00E16403"/>
    <w:rPr>
      <w:rFonts w:cs="Times New Roman"/>
    </w:rPr>
  </w:style>
  <w:style w:type="paragraph" w:customStyle="1" w:styleId="38">
    <w:name w:val="Абзац списка3"/>
    <w:basedOn w:val="a"/>
    <w:rsid w:val="00E1640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44">
    <w:name w:val="Абзац списка4"/>
    <w:basedOn w:val="a"/>
    <w:rsid w:val="00E16403"/>
    <w:pPr>
      <w:widowControl/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afff0">
    <w:name w:val="Содержимое таблицы"/>
    <w:basedOn w:val="a"/>
    <w:rsid w:val="00E16403"/>
    <w:pPr>
      <w:widowControl/>
      <w:suppressLineNumbers/>
      <w:autoSpaceDN/>
      <w:textAlignment w:val="auto"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customStyle="1" w:styleId="font8">
    <w:name w:val="font_8"/>
    <w:basedOn w:val="a"/>
    <w:rsid w:val="00E1640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font7">
    <w:name w:val="font_7"/>
    <w:basedOn w:val="a"/>
    <w:rsid w:val="00E1640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table" w:customStyle="1" w:styleId="TableGrid">
    <w:name w:val="TableGrid"/>
    <w:rsid w:val="00E1640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TextChar1">
    <w:name w:val="Footnote Text Char1"/>
    <w:semiHidden/>
    <w:rsid w:val="00E16403"/>
    <w:rPr>
      <w:rFonts w:cs="Times New Roman"/>
      <w:sz w:val="20"/>
      <w:szCs w:val="20"/>
      <w:lang w:eastAsia="en-US"/>
    </w:rPr>
  </w:style>
  <w:style w:type="character" w:customStyle="1" w:styleId="BalloonTextChar1">
    <w:name w:val="Balloon Text Char1"/>
    <w:semiHidden/>
    <w:rsid w:val="00E16403"/>
    <w:rPr>
      <w:rFonts w:ascii="Times New Roman" w:hAnsi="Times New Roman" w:cs="Times New Roman"/>
      <w:sz w:val="2"/>
      <w:lang w:eastAsia="en-US"/>
    </w:rPr>
  </w:style>
  <w:style w:type="character" w:customStyle="1" w:styleId="HeaderChar1">
    <w:name w:val="Header Char1"/>
    <w:semiHidden/>
    <w:rsid w:val="00E16403"/>
    <w:rPr>
      <w:rFonts w:cs="Times New Roman"/>
      <w:lang w:eastAsia="en-US"/>
    </w:rPr>
  </w:style>
  <w:style w:type="character" w:customStyle="1" w:styleId="1f0">
    <w:name w:val="Верхний колонтитул Знак1"/>
    <w:semiHidden/>
    <w:rsid w:val="00E16403"/>
    <w:rPr>
      <w:rFonts w:cs="Times New Roman"/>
    </w:rPr>
  </w:style>
  <w:style w:type="character" w:customStyle="1" w:styleId="HTMLPreformattedChar1">
    <w:name w:val="HTML Preformatted Char1"/>
    <w:semiHidden/>
    <w:rsid w:val="00E16403"/>
    <w:rPr>
      <w:rFonts w:ascii="Courier New" w:hAnsi="Courier New" w:cs="Courier New"/>
      <w:sz w:val="20"/>
      <w:szCs w:val="20"/>
      <w:lang w:eastAsia="en-US"/>
    </w:rPr>
  </w:style>
  <w:style w:type="character" w:customStyle="1" w:styleId="BodyText3Char1">
    <w:name w:val="Body Text 3 Char1"/>
    <w:semiHidden/>
    <w:rsid w:val="00E16403"/>
    <w:rPr>
      <w:rFonts w:cs="Times New Roman"/>
      <w:sz w:val="16"/>
      <w:szCs w:val="16"/>
      <w:lang w:eastAsia="en-US"/>
    </w:rPr>
  </w:style>
  <w:style w:type="paragraph" w:customStyle="1" w:styleId="53">
    <w:name w:val="Абзац списка5"/>
    <w:basedOn w:val="a"/>
    <w:uiPriority w:val="99"/>
    <w:qFormat/>
    <w:rsid w:val="00E16403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customStyle="1" w:styleId="2f">
    <w:name w:val="Без интервала2"/>
    <w:rsid w:val="00E1640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5C2CD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5C2CD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4">
    <w:name w:val="Абзац списка Знак"/>
    <w:link w:val="a3"/>
    <w:uiPriority w:val="34"/>
    <w:locked/>
    <w:rsid w:val="008909BE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numbering" w:customStyle="1" w:styleId="39">
    <w:name w:val="Нет списка3"/>
    <w:next w:val="a2"/>
    <w:semiHidden/>
    <w:rsid w:val="000F14DA"/>
  </w:style>
  <w:style w:type="table" w:customStyle="1" w:styleId="140">
    <w:name w:val="Сетка таблицы14"/>
    <w:basedOn w:val="a1"/>
    <w:next w:val="a7"/>
    <w:rsid w:val="000F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1">
    <w:name w:val="Знак Знак"/>
    <w:basedOn w:val="a"/>
    <w:rsid w:val="000F14D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customStyle="1" w:styleId="62">
    <w:name w:val="Абзац списка6"/>
    <w:basedOn w:val="a"/>
    <w:uiPriority w:val="99"/>
    <w:qFormat/>
    <w:rsid w:val="000F14DA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table" w:customStyle="1" w:styleId="150">
    <w:name w:val="Сетка таблицы15"/>
    <w:basedOn w:val="a1"/>
    <w:next w:val="a7"/>
    <w:uiPriority w:val="59"/>
    <w:rsid w:val="000F14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7"/>
    <w:uiPriority w:val="59"/>
    <w:rsid w:val="000F14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Знак Знак Знак Знак"/>
    <w:basedOn w:val="a"/>
    <w:rsid w:val="000F14D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customStyle="1" w:styleId="afff3">
    <w:name w:val="МОН основной Знак"/>
    <w:basedOn w:val="a"/>
    <w:link w:val="afff4"/>
    <w:rsid w:val="000F14DA"/>
    <w:pPr>
      <w:suppressAutoHyphens w:val="0"/>
      <w:autoSpaceDE w:val="0"/>
      <w:adjustRightInd w:val="0"/>
      <w:spacing w:line="360" w:lineRule="auto"/>
      <w:ind w:firstLine="709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bidi="ar-SA"/>
    </w:rPr>
  </w:style>
  <w:style w:type="character" w:customStyle="1" w:styleId="afff4">
    <w:name w:val="МОН основной Знак Знак"/>
    <w:link w:val="afff3"/>
    <w:rsid w:val="000F14DA"/>
    <w:rPr>
      <w:rFonts w:ascii="Times New Roman" w:eastAsia="Times New Roman" w:hAnsi="Times New Roman" w:cs="Times New Roman"/>
      <w:sz w:val="28"/>
      <w:szCs w:val="20"/>
    </w:rPr>
  </w:style>
  <w:style w:type="table" w:customStyle="1" w:styleId="160">
    <w:name w:val="Сетка таблицы16"/>
    <w:basedOn w:val="a1"/>
    <w:next w:val="a7"/>
    <w:uiPriority w:val="59"/>
    <w:rsid w:val="00914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5">
    <w:name w:val="footnote reference"/>
    <w:basedOn w:val="a0"/>
    <w:uiPriority w:val="99"/>
    <w:semiHidden/>
    <w:unhideWhenUsed/>
    <w:rsid w:val="00C9440B"/>
    <w:rPr>
      <w:vertAlign w:val="superscript"/>
    </w:rPr>
  </w:style>
  <w:style w:type="character" w:styleId="afff6">
    <w:name w:val="annotation reference"/>
    <w:basedOn w:val="a0"/>
    <w:uiPriority w:val="99"/>
    <w:semiHidden/>
    <w:unhideWhenUsed/>
    <w:rsid w:val="00C72BF6"/>
    <w:rPr>
      <w:sz w:val="16"/>
      <w:szCs w:val="16"/>
    </w:rPr>
  </w:style>
  <w:style w:type="paragraph" w:styleId="afff7">
    <w:name w:val="annotation text"/>
    <w:basedOn w:val="a"/>
    <w:link w:val="afff8"/>
    <w:uiPriority w:val="99"/>
    <w:semiHidden/>
    <w:unhideWhenUsed/>
    <w:rsid w:val="00C72BF6"/>
    <w:rPr>
      <w:sz w:val="20"/>
      <w:szCs w:val="18"/>
    </w:rPr>
  </w:style>
  <w:style w:type="character" w:customStyle="1" w:styleId="afff8">
    <w:name w:val="Текст примечания Знак"/>
    <w:basedOn w:val="a0"/>
    <w:link w:val="afff7"/>
    <w:uiPriority w:val="99"/>
    <w:semiHidden/>
    <w:rsid w:val="00C72BF6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styleId="afff9">
    <w:name w:val="annotation subject"/>
    <w:basedOn w:val="afff7"/>
    <w:next w:val="afff7"/>
    <w:link w:val="afffa"/>
    <w:uiPriority w:val="99"/>
    <w:semiHidden/>
    <w:unhideWhenUsed/>
    <w:rsid w:val="00C72BF6"/>
    <w:rPr>
      <w:b/>
      <w:bCs/>
    </w:rPr>
  </w:style>
  <w:style w:type="character" w:customStyle="1" w:styleId="afffa">
    <w:name w:val="Тема примечания Знак"/>
    <w:basedOn w:val="afff8"/>
    <w:link w:val="afff9"/>
    <w:uiPriority w:val="99"/>
    <w:semiHidden/>
    <w:rsid w:val="00C72BF6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  <w:style w:type="character" w:customStyle="1" w:styleId="headtext">
    <w:name w:val="headtext"/>
    <w:basedOn w:val="a0"/>
    <w:rsid w:val="00D419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yperlink" Target="http://www.murzilka.org/" TargetMode="External"/><Relationship Id="rId26" Type="http://schemas.openxmlformats.org/officeDocument/2006/relationships/hyperlink" Target="http://fpo.msu.ru/content/view/40/71/" TargetMode="External"/><Relationship Id="rId39" Type="http://schemas.openxmlformats.org/officeDocument/2006/relationships/hyperlink" Target="http://www.ug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edtehno.ru/node/1602" TargetMode="External"/><Relationship Id="rId34" Type="http://schemas.openxmlformats.org/officeDocument/2006/relationships/hyperlink" Target="http://www.nojournal.ru/" TargetMode="External"/><Relationship Id="rId42" Type="http://schemas.openxmlformats.org/officeDocument/2006/relationships/hyperlink" Target="http://www.ychitel.com/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yperlink" Target="http://collection-of-ideas.ru/index.php" TargetMode="External"/><Relationship Id="rId25" Type="http://schemas.openxmlformats.org/officeDocument/2006/relationships/hyperlink" Target="http://www.newseducation.ru" TargetMode="External"/><Relationship Id="rId33" Type="http://schemas.openxmlformats.org/officeDocument/2006/relationships/hyperlink" Target="http://n-shkola.ru/" TargetMode="External"/><Relationship Id="rId38" Type="http://schemas.openxmlformats.org/officeDocument/2006/relationships/hyperlink" Target="http://www.sp-jornal.ru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hrono.ru/proekty/rg/detskaya.php" TargetMode="External"/><Relationship Id="rId20" Type="http://schemas.openxmlformats.org/officeDocument/2006/relationships/hyperlink" Target="http://www.geo.ru/" TargetMode="External"/><Relationship Id="rId29" Type="http://schemas.openxmlformats.org/officeDocument/2006/relationships/hyperlink" Target="http://www.i-deti.ru/" TargetMode="External"/><Relationship Id="rId41" Type="http://schemas.openxmlformats.org/officeDocument/2006/relationships/hyperlink" Target="http://psy.1september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yperlink" Target="http://www.newseducation.ru/" TargetMode="External"/><Relationship Id="rId32" Type="http://schemas.openxmlformats.org/officeDocument/2006/relationships/hyperlink" Target="http://pedsovet.org/leaders/" TargetMode="External"/><Relationship Id="rId37" Type="http://schemas.openxmlformats.org/officeDocument/2006/relationships/hyperlink" Target="http://www.sp-jornal.ru/" TargetMode="External"/><Relationship Id="rId40" Type="http://schemas.openxmlformats.org/officeDocument/2006/relationships/hyperlink" Target="http://www.ug.ru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unnaturalist.ru/index.php" TargetMode="External"/><Relationship Id="rId23" Type="http://schemas.openxmlformats.org/officeDocument/2006/relationships/hyperlink" Target="https://solncesvet.ru/&#1087;&#1077;&#1095;&#1072;&#1090;&#1085;&#1086;&#1077;" TargetMode="External"/><Relationship Id="rId28" Type="http://schemas.openxmlformats.org/officeDocument/2006/relationships/hyperlink" Target="http://www.vestniknews.ru" TargetMode="External"/><Relationship Id="rId36" Type="http://schemas.openxmlformats.org/officeDocument/2006/relationships/hyperlink" Target="http://potential.org.ru/" TargetMode="External"/><Relationship Id="rId10" Type="http://schemas.openxmlformats.org/officeDocument/2006/relationships/chart" Target="charts/chart3.xml"/><Relationship Id="rId19" Type="http://schemas.openxmlformats.org/officeDocument/2006/relationships/hyperlink" Target="http://www.detchip.ru/" TargetMode="External"/><Relationship Id="rId31" Type="http://schemas.openxmlformats.org/officeDocument/2006/relationships/hyperlink" Target="http://www.infojournal.ru/" TargetMode="External"/><Relationship Id="rId44" Type="http://schemas.openxmlformats.org/officeDocument/2006/relationships/hyperlink" Target="http://www.psyedu.ru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hyperlink" Target="http://pedsite.ru/publications/73/7514/" TargetMode="External"/><Relationship Id="rId27" Type="http://schemas.openxmlformats.org/officeDocument/2006/relationships/hyperlink" Target="http://www.vestniknews.ru/" TargetMode="External"/><Relationship Id="rId30" Type="http://schemas.openxmlformats.org/officeDocument/2006/relationships/hyperlink" Target="http://www.i-deti.ru" TargetMode="External"/><Relationship Id="rId35" Type="http://schemas.openxmlformats.org/officeDocument/2006/relationships/hyperlink" Target="http://ps.1september.ru/" TargetMode="External"/><Relationship Id="rId43" Type="http://schemas.openxmlformats.org/officeDocument/2006/relationships/hyperlink" Target="http://www.ychitel.co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выпускников 9 класса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73</c:v>
                </c:pt>
                <c:pt idx="1">
                  <c:v>69</c:v>
                </c:pt>
                <c:pt idx="2">
                  <c:v>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DC6-489E-8654-58F96FF29E7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учащихся, продолжающих обучение на уровне СОО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59</c:v>
                </c:pt>
                <c:pt idx="1">
                  <c:v>52</c:v>
                </c:pt>
                <c:pt idx="2">
                  <c:v>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DC6-489E-8654-58F96FF29E7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Доля учащихся, продолжающих обучение на уровне СОО, %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80%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DDC6-489E-8654-58F96FF29E7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75%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DDC6-489E-8654-58F96FF29E7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73%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DDC6-489E-8654-58F96FF29E7F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80</c:v>
                </c:pt>
                <c:pt idx="1">
                  <c:v>75</c:v>
                </c:pt>
                <c:pt idx="2">
                  <c:v>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DC6-489E-8654-58F96FF29E7F}"/>
            </c:ext>
          </c:extLst>
        </c:ser>
        <c:axId val="191854464"/>
        <c:axId val="191856000"/>
      </c:barChart>
      <c:catAx>
        <c:axId val="191854464"/>
        <c:scaling>
          <c:orientation val="minMax"/>
        </c:scaling>
        <c:axPos val="b"/>
        <c:numFmt formatCode="General" sourceLinked="0"/>
        <c:tickLblPos val="nextTo"/>
        <c:crossAx val="191856000"/>
        <c:crosses val="autoZero"/>
        <c:auto val="1"/>
        <c:lblAlgn val="ctr"/>
        <c:lblOffset val="100"/>
      </c:catAx>
      <c:valAx>
        <c:axId val="191856000"/>
        <c:scaling>
          <c:orientation val="minMax"/>
        </c:scaling>
        <c:axPos val="l"/>
        <c:majorGridlines/>
        <c:numFmt formatCode="General" sourceLinked="1"/>
        <c:tickLblPos val="nextTo"/>
        <c:crossAx val="191854464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Общая успеваемость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01.01.2021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99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6F8-4C2F-A79F-F5FACAA8B8F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Качественная успеваемость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01.01.2021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44</c:v>
                </c:pt>
                <c:pt idx="1">
                  <c:v>48</c:v>
                </c:pt>
                <c:pt idx="2">
                  <c:v>52</c:v>
                </c:pt>
                <c:pt idx="3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6F8-4C2F-A79F-F5FACAA8B8F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Общая успеваемость (русский язык)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80%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C6F8-4C2F-A79F-F5FACAA8B8F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75%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C6F8-4C2F-A79F-F5FACAA8B8F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73%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C6F8-4C2F-A79F-F5FACAA8B8FB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01.01.2021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100</c:v>
                </c:pt>
                <c:pt idx="1">
                  <c:v>99.9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C6F8-4C2F-A79F-F5FACAA8B8F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Качественная  успеваемость (русский язык)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01.01.2021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56</c:v>
                </c:pt>
                <c:pt idx="1">
                  <c:v>66.3</c:v>
                </c:pt>
                <c:pt idx="2">
                  <c:v>79</c:v>
                </c:pt>
                <c:pt idx="3">
                  <c:v>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C6F8-4C2F-A79F-F5FACAA8B8FB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Общая успеваемость (математика)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01.01.2021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100</c:v>
                </c:pt>
                <c:pt idx="1">
                  <c:v>99.9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6F8-4C2F-A79F-F5FACAA8B8FB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Качественная  успеваемость (математика)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01.01.2021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63</c:v>
                </c:pt>
                <c:pt idx="1">
                  <c:v>65.5</c:v>
                </c:pt>
                <c:pt idx="2">
                  <c:v>66</c:v>
                </c:pt>
                <c:pt idx="3">
                  <c:v>74.3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C6F8-4C2F-A79F-F5FACAA8B8FB}"/>
            </c:ext>
          </c:extLst>
        </c:ser>
        <c:axId val="146463744"/>
        <c:axId val="193143552"/>
      </c:barChart>
      <c:catAx>
        <c:axId val="146463744"/>
        <c:scaling>
          <c:orientation val="minMax"/>
        </c:scaling>
        <c:axPos val="b"/>
        <c:numFmt formatCode="General" sourceLinked="0"/>
        <c:tickLblPos val="nextTo"/>
        <c:crossAx val="193143552"/>
        <c:crosses val="autoZero"/>
        <c:auto val="1"/>
        <c:lblAlgn val="ctr"/>
        <c:lblOffset val="100"/>
      </c:catAx>
      <c:valAx>
        <c:axId val="193143552"/>
        <c:scaling>
          <c:orientation val="minMax"/>
        </c:scaling>
        <c:axPos val="l"/>
        <c:majorGridlines/>
        <c:numFmt formatCode="General" sourceLinked="1"/>
        <c:tickLblPos val="nextTo"/>
        <c:crossAx val="146463744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Общая успеваемость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01.01.2021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1CE-4F92-95B9-B0BC5E4D3D4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Качественная успеваемость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01.01.2021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57</c:v>
                </c:pt>
                <c:pt idx="1">
                  <c:v>59</c:v>
                </c:pt>
                <c:pt idx="2">
                  <c:v>66</c:v>
                </c:pt>
                <c:pt idx="3">
                  <c:v>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1CE-4F92-95B9-B0BC5E4D3D4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Общая успеваемость (русский язык)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80%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B1CE-4F92-95B9-B0BC5E4D3D4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75%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B1CE-4F92-95B9-B0BC5E4D3D4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73%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B1CE-4F92-95B9-B0BC5E4D3D4F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01.01.2021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100</c:v>
                </c:pt>
                <c:pt idx="1">
                  <c:v>99.9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1CE-4F92-95B9-B0BC5E4D3D4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Качественная  успеваемость (русский язык)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01.01.2021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62.6</c:v>
                </c:pt>
                <c:pt idx="1">
                  <c:v>67</c:v>
                </c:pt>
                <c:pt idx="2">
                  <c:v>81</c:v>
                </c:pt>
                <c:pt idx="3">
                  <c:v>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B1CE-4F92-95B9-B0BC5E4D3D4F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Общая успеваемость (математика)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01.01.2021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B1CE-4F92-95B9-B0BC5E4D3D4F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Качественная  успеваемость (математика)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01.01.2021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72.5</c:v>
                </c:pt>
                <c:pt idx="1">
                  <c:v>62.3</c:v>
                </c:pt>
                <c:pt idx="2">
                  <c:v>85</c:v>
                </c:pt>
                <c:pt idx="3">
                  <c:v>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B1CE-4F92-95B9-B0BC5E4D3D4F}"/>
            </c:ext>
          </c:extLst>
        </c:ser>
        <c:axId val="297755008"/>
        <c:axId val="297756544"/>
      </c:barChart>
      <c:catAx>
        <c:axId val="297755008"/>
        <c:scaling>
          <c:orientation val="minMax"/>
        </c:scaling>
        <c:axPos val="b"/>
        <c:numFmt formatCode="General" sourceLinked="0"/>
        <c:tickLblPos val="nextTo"/>
        <c:crossAx val="297756544"/>
        <c:crosses val="autoZero"/>
        <c:auto val="1"/>
        <c:lblAlgn val="ctr"/>
        <c:lblOffset val="100"/>
      </c:catAx>
      <c:valAx>
        <c:axId val="297756544"/>
        <c:scaling>
          <c:orientation val="minMax"/>
        </c:scaling>
        <c:axPos val="l"/>
        <c:majorGridlines/>
        <c:numFmt formatCode="General" sourceLinked="1"/>
        <c:tickLblPos val="nextTo"/>
        <c:crossAx val="297755008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Общая успеваемость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01.01.2021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99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8F9-4611-8E94-6C87298C0B6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Качественная успеваемость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01.01.2021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34</c:v>
                </c:pt>
                <c:pt idx="1">
                  <c:v>41</c:v>
                </c:pt>
                <c:pt idx="2">
                  <c:v>46</c:v>
                </c:pt>
                <c:pt idx="3">
                  <c:v>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8F9-4611-8E94-6C87298C0B6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Общая успеваемость (русский язык)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80%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E8F9-4611-8E94-6C87298C0B6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75%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8F9-4611-8E94-6C87298C0B62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73%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E8F9-4611-8E94-6C87298C0B62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01.01.2021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100</c:v>
                </c:pt>
                <c:pt idx="1">
                  <c:v>99.9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E8F9-4611-8E94-6C87298C0B6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Качественная  успеваемость (русский язык)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01.01.2021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57.8</c:v>
                </c:pt>
                <c:pt idx="1">
                  <c:v>68.2</c:v>
                </c:pt>
                <c:pt idx="2">
                  <c:v>85.4</c:v>
                </c:pt>
                <c:pt idx="3">
                  <c:v>56.8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E8F9-4611-8E94-6C87298C0B62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Общая успеваемость (математика)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01.01.2021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100</c:v>
                </c:pt>
                <c:pt idx="1">
                  <c:v>99.9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E8F9-4611-8E94-6C87298C0B62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Качественная  успеваемость (математика)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01.01.2021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53</c:v>
                </c:pt>
                <c:pt idx="1">
                  <c:v>67.5</c:v>
                </c:pt>
                <c:pt idx="2">
                  <c:v>58</c:v>
                </c:pt>
                <c:pt idx="3">
                  <c:v>67.8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E8F9-4611-8E94-6C87298C0B62}"/>
            </c:ext>
          </c:extLst>
        </c:ser>
        <c:axId val="193283584"/>
        <c:axId val="193285120"/>
      </c:barChart>
      <c:catAx>
        <c:axId val="193283584"/>
        <c:scaling>
          <c:orientation val="minMax"/>
        </c:scaling>
        <c:axPos val="b"/>
        <c:numFmt formatCode="General" sourceLinked="0"/>
        <c:tickLblPos val="nextTo"/>
        <c:crossAx val="193285120"/>
        <c:crosses val="autoZero"/>
        <c:auto val="1"/>
        <c:lblAlgn val="ctr"/>
        <c:lblOffset val="100"/>
      </c:catAx>
      <c:valAx>
        <c:axId val="193285120"/>
        <c:scaling>
          <c:orientation val="minMax"/>
        </c:scaling>
        <c:axPos val="l"/>
        <c:majorGridlines/>
        <c:numFmt formatCode="General" sourceLinked="1"/>
        <c:tickLblPos val="nextTo"/>
        <c:crossAx val="193283584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3781784712375111E-2"/>
          <c:y val="3.9351156084286194E-2"/>
          <c:w val="0.9162775755887631"/>
          <c:h val="0.6636313680640059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Общая успеваемость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01.01.2021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A7E-4526-BA7E-ADF151BDD06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Качественная успеваемость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01.01.2021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53</c:v>
                </c:pt>
                <c:pt idx="1">
                  <c:v>43</c:v>
                </c:pt>
                <c:pt idx="2">
                  <c:v>40</c:v>
                </c:pt>
                <c:pt idx="3">
                  <c:v>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A7E-4526-BA7E-ADF151BDD06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Общая успеваемость (русский язык)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80%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9A7E-4526-BA7E-ADF151BDD06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75%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9A7E-4526-BA7E-ADF151BDD06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73%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9A7E-4526-BA7E-ADF151BDD063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01.01.2021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9A7E-4526-BA7E-ADF151BDD06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Качественная  успеваемость (русский язык)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01.01.2021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76</c:v>
                </c:pt>
                <c:pt idx="1">
                  <c:v>55.6</c:v>
                </c:pt>
                <c:pt idx="2">
                  <c:v>63</c:v>
                </c:pt>
                <c:pt idx="3">
                  <c:v>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9A7E-4526-BA7E-ADF151BDD063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Общая успеваемость (математика)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01.01.2021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9A7E-4526-BA7E-ADF151BDD063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Качественная  успеваемость (математика)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01.01.2021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69</c:v>
                </c:pt>
                <c:pt idx="1">
                  <c:v>65.8</c:v>
                </c:pt>
                <c:pt idx="2">
                  <c:v>72.5</c:v>
                </c:pt>
                <c:pt idx="3">
                  <c:v>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9A7E-4526-BA7E-ADF151BDD063}"/>
            </c:ext>
          </c:extLst>
        </c:ser>
        <c:axId val="193313408"/>
        <c:axId val="197624192"/>
      </c:barChart>
      <c:catAx>
        <c:axId val="193313408"/>
        <c:scaling>
          <c:orientation val="minMax"/>
        </c:scaling>
        <c:axPos val="b"/>
        <c:numFmt formatCode="General" sourceLinked="0"/>
        <c:tickLblPos val="nextTo"/>
        <c:crossAx val="197624192"/>
        <c:crosses val="autoZero"/>
        <c:auto val="1"/>
        <c:lblAlgn val="ctr"/>
        <c:lblOffset val="100"/>
      </c:catAx>
      <c:valAx>
        <c:axId val="197624192"/>
        <c:scaling>
          <c:orientation val="minMax"/>
        </c:scaling>
        <c:axPos val="l"/>
        <c:majorGridlines/>
        <c:numFmt formatCode="General" sourceLinked="1"/>
        <c:tickLblPos val="nextTo"/>
        <c:crossAx val="193313408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 (профиль)</c:v>
                </c:pt>
                <c:pt idx="2">
                  <c:v>Математика (база)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70</c:v>
                </c:pt>
                <c:pt idx="1">
                  <c:v>45</c:v>
                </c:pt>
                <c:pt idx="2">
                  <c:v>16.100000000000001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025-4FB3-AAC9-D850145A163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 (профиль)</c:v>
                </c:pt>
                <c:pt idx="2">
                  <c:v>Математика (база)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67</c:v>
                </c:pt>
                <c:pt idx="1">
                  <c:v>55</c:v>
                </c:pt>
                <c:pt idx="2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025-4FB3-AAC9-D850145A163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 (профиль)</c:v>
                </c:pt>
                <c:pt idx="2">
                  <c:v>Математика (база)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68</c:v>
                </c:pt>
                <c:pt idx="1">
                  <c:v>57.9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025-4FB3-AAC9-D850145A1635}"/>
            </c:ext>
          </c:extLst>
        </c:ser>
        <c:axId val="197501696"/>
        <c:axId val="197503232"/>
      </c:barChart>
      <c:catAx>
        <c:axId val="197501696"/>
        <c:scaling>
          <c:orientation val="minMax"/>
        </c:scaling>
        <c:axPos val="b"/>
        <c:numFmt formatCode="General" sourceLinked="0"/>
        <c:tickLblPos val="nextTo"/>
        <c:crossAx val="197503232"/>
        <c:crosses val="autoZero"/>
        <c:auto val="1"/>
        <c:lblAlgn val="ctr"/>
        <c:lblOffset val="100"/>
      </c:catAx>
      <c:valAx>
        <c:axId val="197503232"/>
        <c:scaling>
          <c:orientation val="minMax"/>
        </c:scaling>
        <c:axPos val="l"/>
        <c:majorGridlines/>
        <c:numFmt formatCode="General" sourceLinked="1"/>
        <c:tickLblPos val="nextTo"/>
        <c:crossAx val="197501696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Русский язык (качество)</c:v>
                </c:pt>
                <c:pt idx="1">
                  <c:v>Русский язык (средний балл)</c:v>
                </c:pt>
                <c:pt idx="2">
                  <c:v>Математика (качество)</c:v>
                </c:pt>
                <c:pt idx="3">
                  <c:v>Математика (средний балл)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58</c:v>
                </c:pt>
                <c:pt idx="1">
                  <c:v>28</c:v>
                </c:pt>
                <c:pt idx="2">
                  <c:v>78</c:v>
                </c:pt>
                <c:pt idx="3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85A-4D87-8474-AD196AAE087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Русский язык (качество)</c:v>
                </c:pt>
                <c:pt idx="1">
                  <c:v>Русский язык (средний балл)</c:v>
                </c:pt>
                <c:pt idx="2">
                  <c:v>Математика (качество)</c:v>
                </c:pt>
                <c:pt idx="3">
                  <c:v>Математика (средний балл)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62</c:v>
                </c:pt>
                <c:pt idx="1">
                  <c:v>28</c:v>
                </c:pt>
                <c:pt idx="2">
                  <c:v>75</c:v>
                </c:pt>
                <c:pt idx="3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85A-4D87-8474-AD196AAE087B}"/>
            </c:ext>
          </c:extLst>
        </c:ser>
        <c:axId val="197636864"/>
        <c:axId val="197638400"/>
      </c:barChart>
      <c:catAx>
        <c:axId val="197636864"/>
        <c:scaling>
          <c:orientation val="minMax"/>
        </c:scaling>
        <c:axPos val="b"/>
        <c:numFmt formatCode="General" sourceLinked="0"/>
        <c:tickLblPos val="nextTo"/>
        <c:crossAx val="197638400"/>
        <c:crosses val="autoZero"/>
        <c:auto val="1"/>
        <c:lblAlgn val="ctr"/>
        <c:lblOffset val="100"/>
      </c:catAx>
      <c:valAx>
        <c:axId val="197638400"/>
        <c:scaling>
          <c:orientation val="minMax"/>
        </c:scaling>
        <c:axPos val="l"/>
        <c:majorGridlines/>
        <c:numFmt formatCode="General" sourceLinked="1"/>
        <c:tickLblPos val="nextTo"/>
        <c:crossAx val="197636864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485B4-CD2E-4EC8-9985-D201849A5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4318</Words>
  <Characters>24614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Maрина</dc:creator>
  <cp:lastModifiedBy>Директор</cp:lastModifiedBy>
  <cp:revision>2</cp:revision>
  <cp:lastPrinted>2021-03-26T06:02:00Z</cp:lastPrinted>
  <dcterms:created xsi:type="dcterms:W3CDTF">2021-05-12T09:44:00Z</dcterms:created>
  <dcterms:modified xsi:type="dcterms:W3CDTF">2021-05-12T09:44:00Z</dcterms:modified>
</cp:coreProperties>
</file>